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33F1A5">
      <w:pPr>
        <w:suppressAutoHyphens/>
        <w:autoSpaceDE/>
        <w:autoSpaceDN/>
        <w:spacing w:after="120" w:line="360" w:lineRule="auto"/>
        <w:ind w:left="62" w:leftChars="28" w:right="462" w:rightChars="210"/>
        <w:jc w:val="center"/>
        <w:rPr>
          <w:rFonts w:ascii="Times New Roman" w:hAnsi="Times New Roman" w:eastAsia="宋体" w:cs="Times New Roman"/>
          <w:b/>
          <w:bCs/>
          <w:sz w:val="32"/>
          <w:szCs w:val="24"/>
        </w:rPr>
      </w:pPr>
      <w:r>
        <w:rPr>
          <w:rFonts w:hint="eastAsia" w:ascii="Times New Roman" w:hAnsi="Times New Roman" w:eastAsia="宋体" w:cs="Times New Roman"/>
          <w:b/>
          <w:bCs/>
          <w:sz w:val="32"/>
          <w:szCs w:val="24"/>
        </w:rPr>
        <w:t>华东师范大学软件工程学院实验报告</w:t>
      </w:r>
    </w:p>
    <w:p w14:paraId="7FCA33A9">
      <w:pPr>
        <w:suppressAutoHyphens/>
        <w:autoSpaceDE/>
        <w:autoSpaceDN/>
        <w:spacing w:line="360" w:lineRule="auto"/>
        <w:ind w:left="62" w:leftChars="28" w:right="462" w:rightChars="210"/>
        <w:rPr>
          <w:rFonts w:ascii="Times New Roman" w:hAnsi="Times New Roman" w:eastAsia="宋体" w:cs="Times New Roman"/>
          <w:b/>
          <w:sz w:val="24"/>
          <w:szCs w:val="24"/>
        </w:rPr>
      </w:pPr>
    </w:p>
    <w:tbl>
      <w:tblPr>
        <w:tblStyle w:val="7"/>
        <w:tblW w:w="9747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8"/>
        <w:gridCol w:w="2362"/>
        <w:gridCol w:w="2457"/>
      </w:tblGrid>
      <w:tr w14:paraId="676A5E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4928" w:type="dxa"/>
          </w:tcPr>
          <w:p w14:paraId="0B2CC9BE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ascii="Times New Roman" w:hAnsi="Times New Roman" w:eastAsia="宋体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eastAsia="宋体" w:cs="Times New Roman"/>
                <w:b/>
                <w:sz w:val="24"/>
                <w:szCs w:val="24"/>
              </w:rPr>
              <w:t>课程</w:t>
            </w: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</w:rPr>
              <w:t>名称</w:t>
            </w:r>
            <w:r>
              <w:rPr>
                <w:rFonts w:ascii="Times New Roman" w:hAnsi="Times New Roman" w:eastAsia="宋体" w:cs="Times New Roman"/>
                <w:bCs/>
                <w:sz w:val="24"/>
                <w:szCs w:val="24"/>
              </w:rPr>
              <w:t>：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</w:rPr>
              <w:t>数据挖掘</w:t>
            </w:r>
            <w:r>
              <w:rPr>
                <w:rFonts w:ascii="Times New Roman" w:hAnsi="Times New Roman" w:eastAsia="宋体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2362" w:type="dxa"/>
          </w:tcPr>
          <w:p w14:paraId="50442E80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hint="default" w:ascii="Times New Roman" w:hAnsi="Times New Roman" w:eastAsia="宋体" w:cs="Times New Roman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</w:rPr>
              <w:t>学号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</w:rPr>
              <w:t>：</w:t>
            </w:r>
            <w:r>
              <w:rPr>
                <w:rFonts w:ascii="Times New Roman" w:hAnsi="Times New Roman" w:eastAsia="宋体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  <w:lang w:val="en-US" w:eastAsia="zh-CN"/>
              </w:rPr>
              <w:t>10235101415</w:t>
            </w:r>
          </w:p>
        </w:tc>
        <w:tc>
          <w:tcPr>
            <w:tcW w:w="2457" w:type="dxa"/>
          </w:tcPr>
          <w:p w14:paraId="62B8D258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hint="eastAsia" w:ascii="Times New Roman" w:hAnsi="Times New Roman" w:eastAsia="宋体" w:cs="Times New Roman"/>
                <w:b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</w:rPr>
              <w:t>姓名</w:t>
            </w:r>
            <w:r>
              <w:rPr>
                <w:rFonts w:ascii="Times New Roman" w:hAnsi="Times New Roman" w:eastAsia="宋体" w:cs="Times New Roman"/>
                <w:bCs/>
                <w:sz w:val="24"/>
                <w:szCs w:val="24"/>
              </w:rPr>
              <w:t>：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  <w:lang w:val="en-US" w:eastAsia="zh-CN"/>
              </w:rPr>
              <w:t>任宇航</w:t>
            </w:r>
          </w:p>
        </w:tc>
      </w:tr>
      <w:tr w14:paraId="66F8B78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4928" w:type="dxa"/>
          </w:tcPr>
          <w:p w14:paraId="76C1AAFD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ascii="Times New Roman" w:hAnsi="Times New Roman" w:eastAsia="宋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</w:rPr>
              <w:t>作业</w:t>
            </w:r>
            <w:r>
              <w:rPr>
                <w:rFonts w:ascii="Times New Roman" w:hAnsi="Times New Roman" w:eastAsia="宋体" w:cs="Times New Roman"/>
                <w:b/>
                <w:sz w:val="24"/>
                <w:szCs w:val="24"/>
              </w:rPr>
              <w:t>名称</w:t>
            </w:r>
            <w:r>
              <w:rPr>
                <w:rFonts w:ascii="Times New Roman" w:hAnsi="Times New Roman" w:eastAsia="宋体" w:cs="Times New Roman"/>
                <w:bCs/>
                <w:sz w:val="24"/>
                <w:szCs w:val="24"/>
              </w:rPr>
              <w:t>：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</w:rPr>
              <w:t xml:space="preserve"> 聚类分析</w:t>
            </w:r>
          </w:p>
        </w:tc>
        <w:tc>
          <w:tcPr>
            <w:tcW w:w="2362" w:type="dxa"/>
          </w:tcPr>
          <w:p w14:paraId="7EC9916F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ascii="Times New Roman" w:hAnsi="Times New Roman" w:eastAsia="宋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sz w:val="24"/>
                <w:szCs w:val="24"/>
              </w:rPr>
              <w:t>日期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</w:rPr>
              <w:t>：202</w:t>
            </w:r>
            <w:r>
              <w:rPr>
                <w:rFonts w:ascii="Times New Roman" w:hAnsi="Times New Roman" w:eastAsia="宋体" w:cs="Times New Roman"/>
                <w:bCs/>
                <w:sz w:val="24"/>
                <w:szCs w:val="24"/>
              </w:rPr>
              <w:t>5</w:t>
            </w:r>
            <w:r>
              <w:rPr>
                <w:rFonts w:hint="eastAsia" w:ascii="Times New Roman" w:hAnsi="Times New Roman" w:eastAsia="宋体" w:cs="Times New Roman"/>
                <w:bCs/>
                <w:sz w:val="24"/>
                <w:szCs w:val="24"/>
              </w:rPr>
              <w:t>-</w:t>
            </w:r>
            <w:r>
              <w:rPr>
                <w:rFonts w:ascii="Times New Roman" w:hAnsi="Times New Roman" w:eastAsia="宋体" w:cs="Times New Roman"/>
                <w:bCs/>
                <w:sz w:val="24"/>
                <w:szCs w:val="24"/>
              </w:rPr>
              <w:t>11</w:t>
            </w:r>
          </w:p>
        </w:tc>
        <w:tc>
          <w:tcPr>
            <w:tcW w:w="2457" w:type="dxa"/>
          </w:tcPr>
          <w:p w14:paraId="15DD5453">
            <w:pPr>
              <w:suppressAutoHyphens/>
              <w:autoSpaceDE/>
              <w:autoSpaceDN/>
              <w:spacing w:line="360" w:lineRule="auto"/>
              <w:ind w:left="62" w:leftChars="28" w:right="462" w:rightChars="210"/>
              <w:rPr>
                <w:rFonts w:ascii="Times New Roman" w:hAnsi="Times New Roman" w:eastAsia="宋体" w:cs="Times New Roman"/>
                <w:b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/>
                <w:sz w:val="24"/>
                <w:szCs w:val="24"/>
              </w:rPr>
              <w:t>教师：王丽苹</w:t>
            </w:r>
          </w:p>
        </w:tc>
      </w:tr>
    </w:tbl>
    <w:p w14:paraId="000D331E">
      <w:pPr>
        <w:suppressAutoHyphens/>
        <w:autoSpaceDE/>
        <w:autoSpaceDN/>
        <w:spacing w:line="360" w:lineRule="auto"/>
        <w:ind w:left="62" w:leftChars="28" w:right="462" w:rightChars="210"/>
        <w:rPr>
          <w:rFonts w:ascii="Times New Roman" w:hAnsi="Times New Roman" w:eastAsia="宋体" w:cs="Times New Roman"/>
          <w:sz w:val="24"/>
          <w:szCs w:val="24"/>
        </w:rPr>
      </w:pPr>
      <w:r>
        <w:rPr>
          <w:rFonts w:ascii="Times New Roman" w:hAnsi="Times New Roman" w:eastAsia="宋体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0"/>
                <wp:effectExtent l="0" t="0" r="0" b="0"/>
                <wp:wrapNone/>
                <wp:docPr id="697232980" name="直接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3" o:spid="_x0000_s1026" o:spt="20" style="position:absolute;left:0pt;margin-left:-5.85pt;margin-top:7.3pt;height:0pt;width:498.75pt;z-index:251661312;mso-width-relative:page;mso-height-relative:page;" filled="f" stroked="t" coordsize="21600,21600" o:gfxdata="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">
                <v:fill on="f" focussize="0,0"/>
                <v:stroke weight="2.25pt" color="#000000" joinstyle="round"/>
                <v:imagedata o:title=""/>
                <o:lock v:ext="edit" aspectratio="f"/>
              </v:line>
            </w:pict>
          </mc:Fallback>
        </mc:AlternateContent>
      </w:r>
    </w:p>
    <w:p w14:paraId="156EA7EB">
      <w:pPr>
        <w:pStyle w:val="3"/>
        <w:spacing w:before="268" w:line="360" w:lineRule="auto"/>
        <w:ind w:left="62" w:leftChars="28" w:right="462" w:rightChars="210"/>
        <w:rPr>
          <w:sz w:val="24"/>
        </w:rPr>
      </w:pPr>
    </w:p>
    <w:p w14:paraId="512CA7AE">
      <w:pPr>
        <w:tabs>
          <w:tab w:val="left" w:pos="509"/>
        </w:tabs>
        <w:spacing w:line="360" w:lineRule="auto"/>
        <w:ind w:left="62" w:leftChars="28" w:right="462" w:rightChars="210"/>
        <w:rPr>
          <w:rFonts w:ascii="宋体" w:hAnsi="宋体" w:eastAsia="宋体"/>
          <w:b/>
          <w:bCs/>
          <w:sz w:val="24"/>
        </w:rPr>
      </w:pPr>
      <w:bookmarkStart w:id="0" w:name="介绍"/>
      <w:bookmarkEnd w:id="0"/>
      <w:r>
        <w:rPr>
          <w:rFonts w:hint="eastAsia" w:ascii="宋体" w:hAnsi="宋体" w:eastAsia="宋体" w:cs="宋体"/>
          <w:b/>
          <w:bCs/>
          <w:spacing w:val="-7"/>
          <w:sz w:val="24"/>
        </w:rPr>
        <w:t>一、作业要求</w:t>
      </w:r>
    </w:p>
    <w:p w14:paraId="6D085685">
      <w:pPr>
        <w:pStyle w:val="11"/>
        <w:spacing w:line="360" w:lineRule="auto"/>
        <w:ind w:left="0" w:firstLine="424" w:firstLineChars="177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本次作业要求每位同学根据所学的聚类算法如K-means、层次聚类、密度聚类、谱聚类算法等完成对数据集的聚类分析实验，具体要求如下:</w:t>
      </w:r>
    </w:p>
    <w:p w14:paraId="59A53454">
      <w:pPr>
        <w:pStyle w:val="11"/>
        <w:numPr>
          <w:ilvl w:val="0"/>
          <w:numId w:val="1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至少选择4种聚类算法进行实验，除了课堂的内容之外，鼓励自己引入新的聚类算法进行实验；</w:t>
      </w:r>
    </w:p>
    <w:p w14:paraId="0F0A6A52">
      <w:pPr>
        <w:pStyle w:val="11"/>
        <w:numPr>
          <w:ilvl w:val="0"/>
          <w:numId w:val="1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要求自己根据所学知识设计聚类算法的评估指标，统计在不同数据集下算法的指标表现情况；</w:t>
      </w:r>
    </w:p>
    <w:p w14:paraId="656202B7">
      <w:pPr>
        <w:pStyle w:val="11"/>
        <w:numPr>
          <w:ilvl w:val="0"/>
          <w:numId w:val="1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要求设计可视化的方法，直观分析不同算法的表现情况；</w:t>
      </w:r>
    </w:p>
    <w:p w14:paraId="2E731899">
      <w:pPr>
        <w:pStyle w:val="11"/>
        <w:numPr>
          <w:ilvl w:val="0"/>
          <w:numId w:val="1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要求能够统计算法的效率，并进行对比；</w:t>
      </w:r>
    </w:p>
    <w:p w14:paraId="59B7718F">
      <w:pPr>
        <w:pStyle w:val="11"/>
        <w:spacing w:line="360" w:lineRule="auto"/>
        <w:ind w:left="785" w:firstLine="0"/>
        <w:rPr>
          <w:rFonts w:hint="eastAsia" w:asciiTheme="minorEastAsia" w:hAnsiTheme="minorEastAsia" w:eastAsiaTheme="minorEastAsia"/>
          <w:sz w:val="24"/>
          <w:szCs w:val="24"/>
        </w:rPr>
      </w:pPr>
    </w:p>
    <w:p w14:paraId="1729F0F6">
      <w:pPr>
        <w:spacing w:line="360" w:lineRule="auto"/>
        <w:rPr>
          <w:rFonts w:hint="eastAsia"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二、数据集</w:t>
      </w:r>
    </w:p>
    <w:p w14:paraId="38E20D0F">
      <w:pPr>
        <w:pStyle w:val="11"/>
        <w:spacing w:line="360" w:lineRule="auto"/>
        <w:ind w:left="0" w:firstLine="424" w:firstLineChars="177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本次算法实验推荐的数据集有4个，具体如下：</w:t>
      </w:r>
    </w:p>
    <w:p w14:paraId="41F2F27A">
      <w:pPr>
        <w:pStyle w:val="11"/>
        <w:numPr>
          <w:ilvl w:val="0"/>
          <w:numId w:val="2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二维空间的点集，包括1</w:t>
      </w:r>
      <w:r>
        <w:rPr>
          <w:rFonts w:asciiTheme="minorEastAsia" w:hAnsiTheme="minorEastAsia" w:eastAsiaTheme="minorEastAsia"/>
          <w:sz w:val="24"/>
          <w:szCs w:val="24"/>
        </w:rPr>
        <w:t>000</w:t>
      </w:r>
      <w:r>
        <w:rPr>
          <w:rFonts w:hint="eastAsia" w:asciiTheme="minorEastAsia" w:hAnsiTheme="minorEastAsia" w:eastAsiaTheme="minorEastAsia"/>
          <w:sz w:val="24"/>
          <w:szCs w:val="24"/>
        </w:rPr>
        <w:t>个二维空间的点，文件名：</w:t>
      </w:r>
      <w:r>
        <w:rPr>
          <w:rFonts w:asciiTheme="minorEastAsia" w:hAnsiTheme="minorEastAsia" w:eastAsiaTheme="minorEastAsia"/>
          <w:sz w:val="24"/>
          <w:szCs w:val="24"/>
        </w:rPr>
        <w:t>data-8-2-1000.txt</w:t>
      </w:r>
    </w:p>
    <w:p w14:paraId="19768098">
      <w:pPr>
        <w:pStyle w:val="11"/>
        <w:numPr>
          <w:ilvl w:val="0"/>
          <w:numId w:val="2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Kaggle的股票数据集，包括标准普尔5</w:t>
      </w:r>
      <w:r>
        <w:rPr>
          <w:rFonts w:asciiTheme="minorEastAsia" w:hAnsiTheme="minorEastAsia" w:eastAsiaTheme="minorEastAsia"/>
          <w:sz w:val="24"/>
          <w:szCs w:val="24"/>
        </w:rPr>
        <w:t>00</w:t>
      </w:r>
      <w:r>
        <w:rPr>
          <w:rFonts w:hint="eastAsia" w:asciiTheme="minorEastAsia" w:hAnsiTheme="minorEastAsia" w:eastAsiaTheme="minorEastAsia"/>
          <w:sz w:val="24"/>
          <w:szCs w:val="24"/>
        </w:rPr>
        <w:t>指数的数据，有4</w:t>
      </w:r>
      <w:r>
        <w:rPr>
          <w:rFonts w:asciiTheme="minorEastAsia" w:hAnsiTheme="minorEastAsia" w:eastAsiaTheme="minorEastAsia"/>
          <w:sz w:val="24"/>
          <w:szCs w:val="24"/>
        </w:rPr>
        <w:t>90</w:t>
      </w:r>
      <w:r>
        <w:rPr>
          <w:rFonts w:hint="eastAsia" w:asciiTheme="minorEastAsia" w:hAnsiTheme="minorEastAsia" w:eastAsiaTheme="minorEastAsia"/>
          <w:sz w:val="24"/>
          <w:szCs w:val="24"/>
        </w:rPr>
        <w:t>家企业的4</w:t>
      </w:r>
      <w:r>
        <w:rPr>
          <w:rFonts w:asciiTheme="minorEastAsia" w:hAnsiTheme="minorEastAsia" w:eastAsiaTheme="minorEastAsia"/>
          <w:sz w:val="24"/>
          <w:szCs w:val="24"/>
        </w:rPr>
        <w:t>70</w:t>
      </w:r>
      <w:r>
        <w:rPr>
          <w:rFonts w:hint="eastAsia" w:asciiTheme="minorEastAsia" w:hAnsiTheme="minorEastAsia" w:eastAsiaTheme="minorEastAsia"/>
          <w:sz w:val="24"/>
          <w:szCs w:val="24"/>
        </w:rPr>
        <w:t>天的股票加个信息，字段有Date(日期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，ABT、ABBV、ACN等为相应公司的股价。文件名:</w:t>
      </w:r>
      <w:r>
        <w:rPr>
          <w:rFonts w:asciiTheme="minorEastAsia" w:hAnsiTheme="minorEastAsia" w:eastAsiaTheme="minorEastAsia"/>
          <w:sz w:val="24"/>
          <w:szCs w:val="24"/>
        </w:rPr>
        <w:t>SP500array.csv</w:t>
      </w:r>
      <w:r>
        <w:rPr>
          <w:rFonts w:hint="eastAsia" w:asciiTheme="minorEastAsia" w:hAnsiTheme="minorEastAsia" w:eastAsiaTheme="minorEastAsia"/>
          <w:sz w:val="24"/>
          <w:szCs w:val="24"/>
        </w:rPr>
        <w:t>；</w:t>
      </w:r>
    </w:p>
    <w:p w14:paraId="18E8E926">
      <w:pPr>
        <w:pStyle w:val="11"/>
        <w:numPr>
          <w:ilvl w:val="0"/>
          <w:numId w:val="2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bookmarkStart w:id="1" w:name="OLE_LINK2"/>
      <w:r>
        <w:rPr>
          <w:rFonts w:hint="eastAsia" w:asciiTheme="minorEastAsia" w:hAnsiTheme="minorEastAsia" w:eastAsiaTheme="minorEastAsia"/>
          <w:sz w:val="24"/>
          <w:szCs w:val="24"/>
        </w:rPr>
        <w:t>Kaggle的消费者数据集</w:t>
      </w:r>
      <w:bookmarkEnd w:id="1"/>
      <w:r>
        <w:rPr>
          <w:rFonts w:hint="eastAsia" w:asciiTheme="minorEastAsia" w:hAnsiTheme="minorEastAsia" w:eastAsiaTheme="minorEastAsia"/>
          <w:sz w:val="24"/>
          <w:szCs w:val="24"/>
        </w:rPr>
        <w:t>：包括2</w:t>
      </w:r>
      <w:r>
        <w:rPr>
          <w:rFonts w:asciiTheme="minorEastAsia" w:hAnsiTheme="minorEastAsia" w:eastAsiaTheme="minorEastAsia"/>
          <w:sz w:val="24"/>
          <w:szCs w:val="24"/>
        </w:rPr>
        <w:t>00</w:t>
      </w:r>
      <w:r>
        <w:rPr>
          <w:rFonts w:hint="eastAsia" w:asciiTheme="minorEastAsia" w:hAnsiTheme="minorEastAsia" w:eastAsiaTheme="minorEastAsia"/>
          <w:sz w:val="24"/>
          <w:szCs w:val="24"/>
        </w:rPr>
        <w:t>个匿名消费者信息，字段有：CustomerID</w:t>
      </w:r>
      <w:bookmarkStart w:id="2" w:name="OLE_LINK3"/>
      <w:r>
        <w:rPr>
          <w:rFonts w:hint="eastAsia" w:asciiTheme="minorEastAsia" w:hAnsiTheme="minorEastAsia" w:eastAsiaTheme="minorEastAsia"/>
          <w:sz w:val="24"/>
          <w:szCs w:val="24"/>
        </w:rPr>
        <w:t>(用户编号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bookmarkEnd w:id="2"/>
      <w:r>
        <w:rPr>
          <w:rFonts w:asciiTheme="minorEastAsia" w:hAnsiTheme="minorEastAsia" w:eastAsiaTheme="minorEastAsia"/>
          <w:sz w:val="24"/>
          <w:szCs w:val="24"/>
        </w:rPr>
        <w:t>,</w:t>
      </w:r>
      <w:r>
        <w:rPr>
          <w:rFonts w:hint="eastAsia" w:asciiTheme="minorEastAsia" w:hAnsiTheme="minorEastAsia" w:eastAsiaTheme="minorEastAsia"/>
          <w:sz w:val="24"/>
          <w:szCs w:val="24"/>
        </w:rPr>
        <w:t>Genere</w:t>
      </w:r>
      <w:r>
        <w:rPr>
          <w:rFonts w:asciiTheme="minorEastAsia" w:hAnsiTheme="minorEastAsia" w:eastAsiaTheme="minorEastAsia"/>
          <w:sz w:val="24"/>
          <w:szCs w:val="24"/>
        </w:rPr>
        <w:t>(</w:t>
      </w:r>
      <w:r>
        <w:rPr>
          <w:rFonts w:hint="eastAsia" w:asciiTheme="minorEastAsia" w:hAnsiTheme="minorEastAsia" w:eastAsiaTheme="minorEastAsia"/>
          <w:sz w:val="24"/>
          <w:szCs w:val="24"/>
        </w:rPr>
        <w:t>性别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，Age</w:t>
      </w:r>
      <w:r>
        <w:rPr>
          <w:rFonts w:asciiTheme="minorEastAsia" w:hAnsiTheme="minorEastAsia" w:eastAsiaTheme="minorEastAsia"/>
          <w:sz w:val="24"/>
          <w:szCs w:val="24"/>
        </w:rPr>
        <w:t>(</w:t>
      </w:r>
      <w:r>
        <w:rPr>
          <w:rFonts w:hint="eastAsia" w:asciiTheme="minorEastAsia" w:hAnsiTheme="minorEastAsia" w:eastAsiaTheme="minorEastAsia"/>
          <w:sz w:val="24"/>
          <w:szCs w:val="24"/>
        </w:rPr>
        <w:t>年龄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，Annual</w:t>
      </w:r>
      <w:r>
        <w:rPr>
          <w:rFonts w:asciiTheme="minorEastAsia" w:hAnsiTheme="minorEastAsia" w:eastAsiaTheme="minorEastAsia"/>
          <w:sz w:val="24"/>
          <w:szCs w:val="24"/>
        </w:rPr>
        <w:t xml:space="preserve"> </w:t>
      </w:r>
      <w:r>
        <w:rPr>
          <w:rFonts w:hint="eastAsia" w:asciiTheme="minorEastAsia" w:hAnsiTheme="minorEastAsia" w:eastAsiaTheme="minorEastAsia"/>
          <w:sz w:val="24"/>
          <w:szCs w:val="24"/>
        </w:rPr>
        <w:t>Income</w:t>
      </w:r>
      <w:r>
        <w:rPr>
          <w:rFonts w:asciiTheme="minorEastAsia" w:hAnsiTheme="minorEastAsia" w:eastAsiaTheme="minorEastAsia"/>
          <w:sz w:val="24"/>
          <w:szCs w:val="24"/>
        </w:rPr>
        <w:t>(</w:t>
      </w:r>
      <w:r>
        <w:rPr>
          <w:rFonts w:hint="eastAsia" w:asciiTheme="minorEastAsia" w:hAnsiTheme="minorEastAsia" w:eastAsiaTheme="minorEastAsia"/>
          <w:sz w:val="24"/>
          <w:szCs w:val="24"/>
        </w:rPr>
        <w:t>年收入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，Spending</w:t>
      </w:r>
      <w:r>
        <w:rPr>
          <w:rFonts w:asciiTheme="minorEastAsia" w:hAnsiTheme="minorEastAsia" w:eastAsiaTheme="minorEastAsia"/>
          <w:sz w:val="24"/>
          <w:szCs w:val="24"/>
        </w:rPr>
        <w:t xml:space="preserve"> </w:t>
      </w:r>
      <w:r>
        <w:rPr>
          <w:rFonts w:hint="eastAsia" w:asciiTheme="minorEastAsia" w:hAnsiTheme="minorEastAsia" w:eastAsiaTheme="minorEastAsia"/>
          <w:sz w:val="24"/>
          <w:szCs w:val="24"/>
        </w:rPr>
        <w:t>Score（消费得分）等，文件名：</w:t>
      </w:r>
      <w:r>
        <w:rPr>
          <w:rFonts w:asciiTheme="minorEastAsia" w:hAnsiTheme="minorEastAsia" w:eastAsiaTheme="minorEastAsia"/>
          <w:sz w:val="24"/>
          <w:szCs w:val="24"/>
        </w:rPr>
        <w:t>Mall_Customers.csv</w:t>
      </w:r>
    </w:p>
    <w:p w14:paraId="51FB7F9B">
      <w:pPr>
        <w:pStyle w:val="11"/>
        <w:numPr>
          <w:ilvl w:val="0"/>
          <w:numId w:val="2"/>
        </w:numPr>
        <w:spacing w:line="360" w:lineRule="auto"/>
        <w:rPr>
          <w:rFonts w:asciiTheme="minorEastAsia" w:hAnsiTheme="minorEastAsia" w:eastAsiaTheme="minorEastAsia"/>
          <w:sz w:val="24"/>
          <w:szCs w:val="24"/>
        </w:rPr>
      </w:pPr>
      <w:r>
        <w:rPr>
          <w:rFonts w:hint="eastAsia" w:asciiTheme="minorEastAsia" w:hAnsiTheme="minorEastAsia" w:eastAsiaTheme="minorEastAsia"/>
          <w:sz w:val="24"/>
          <w:szCs w:val="24"/>
        </w:rPr>
        <w:t>Kaggle的信用卡数据集：包括8</w:t>
      </w:r>
      <w:r>
        <w:rPr>
          <w:rFonts w:asciiTheme="minorEastAsia" w:hAnsiTheme="minorEastAsia" w:eastAsiaTheme="minorEastAsia"/>
          <w:sz w:val="24"/>
          <w:szCs w:val="24"/>
        </w:rPr>
        <w:t>950</w:t>
      </w:r>
      <w:r>
        <w:rPr>
          <w:rFonts w:hint="eastAsia" w:asciiTheme="minorEastAsia" w:hAnsiTheme="minorEastAsia" w:eastAsiaTheme="minorEastAsia"/>
          <w:sz w:val="24"/>
          <w:szCs w:val="24"/>
        </w:rPr>
        <w:t>个用户的信用卡数据，字段有：CUST_</w:t>
      </w:r>
      <w:r>
        <w:rPr>
          <w:rFonts w:asciiTheme="minorEastAsia" w:hAnsiTheme="minorEastAsia" w:eastAsiaTheme="minorEastAsia"/>
          <w:sz w:val="24"/>
          <w:szCs w:val="24"/>
        </w:rPr>
        <w:t>ID</w:t>
      </w:r>
      <w:r>
        <w:rPr>
          <w:rFonts w:hint="eastAsia" w:asciiTheme="minorEastAsia" w:hAnsiTheme="minorEastAsia" w:eastAsiaTheme="minorEastAsia"/>
          <w:sz w:val="24"/>
          <w:szCs w:val="24"/>
        </w:rPr>
        <w:t>(用户编号</w:t>
      </w:r>
      <w:r>
        <w:rPr>
          <w:rFonts w:asciiTheme="minorEastAsia" w:hAnsiTheme="minorEastAsia" w:eastAsiaTheme="minorEastAsia"/>
          <w:sz w:val="24"/>
          <w:szCs w:val="24"/>
        </w:rPr>
        <w:t>),BALANCE</w:t>
      </w:r>
      <w:r>
        <w:rPr>
          <w:rFonts w:hint="eastAsia" w:asciiTheme="minorEastAsia" w:hAnsiTheme="minorEastAsia" w:eastAsiaTheme="minorEastAsia"/>
          <w:sz w:val="24"/>
          <w:szCs w:val="24"/>
        </w:rPr>
        <w:t>(余额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，BALANCE＿</w:t>
      </w:r>
      <w:r>
        <w:rPr>
          <w:rFonts w:asciiTheme="minorEastAsia" w:hAnsiTheme="minorEastAsia" w:eastAsiaTheme="minorEastAsia"/>
          <w:sz w:val="24"/>
          <w:szCs w:val="24"/>
        </w:rPr>
        <w:t>FREQUENCY</w:t>
      </w:r>
      <w:r>
        <w:rPr>
          <w:rFonts w:hint="eastAsia" w:asciiTheme="minorEastAsia" w:hAnsiTheme="minorEastAsia" w:eastAsiaTheme="minorEastAsia"/>
          <w:sz w:val="24"/>
          <w:szCs w:val="24"/>
        </w:rPr>
        <w:t>(余额频率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</w:t>
      </w:r>
      <w:r>
        <w:rPr>
          <w:rFonts w:asciiTheme="minorEastAsia" w:hAnsiTheme="minorEastAsia" w:eastAsiaTheme="minorEastAsia"/>
          <w:sz w:val="24"/>
          <w:szCs w:val="24"/>
        </w:rPr>
        <w:t>PRC_FULL_PAYMENT</w:t>
      </w:r>
      <w:r>
        <w:rPr>
          <w:rFonts w:hint="eastAsia" w:asciiTheme="minorEastAsia" w:hAnsiTheme="minorEastAsia" w:eastAsiaTheme="minorEastAsia"/>
          <w:sz w:val="24"/>
          <w:szCs w:val="24"/>
        </w:rPr>
        <w:t>(全款占比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，TENURE(信用卡期限</w:t>
      </w:r>
      <w:r>
        <w:rPr>
          <w:rFonts w:asciiTheme="minorEastAsia" w:hAnsiTheme="minorEastAsia" w:eastAsiaTheme="minorEastAsia"/>
          <w:sz w:val="24"/>
          <w:szCs w:val="24"/>
        </w:rPr>
        <w:t>)</w:t>
      </w:r>
      <w:r>
        <w:rPr>
          <w:rFonts w:hint="eastAsia" w:asciiTheme="minorEastAsia" w:hAnsiTheme="minorEastAsia" w:eastAsiaTheme="minorEastAsia"/>
          <w:sz w:val="24"/>
          <w:szCs w:val="24"/>
        </w:rPr>
        <w:t>等1</w:t>
      </w:r>
      <w:r>
        <w:rPr>
          <w:rFonts w:asciiTheme="minorEastAsia" w:hAnsiTheme="minorEastAsia" w:eastAsiaTheme="minorEastAsia"/>
          <w:sz w:val="24"/>
          <w:szCs w:val="24"/>
        </w:rPr>
        <w:t>8</w:t>
      </w:r>
      <w:r>
        <w:rPr>
          <w:rFonts w:hint="eastAsia" w:asciiTheme="minorEastAsia" w:hAnsiTheme="minorEastAsia" w:eastAsiaTheme="minorEastAsia"/>
          <w:sz w:val="24"/>
          <w:szCs w:val="24"/>
        </w:rPr>
        <w:t>个字段，文件名：</w:t>
      </w:r>
      <w:r>
        <w:rPr>
          <w:rFonts w:asciiTheme="minorEastAsia" w:hAnsiTheme="minorEastAsia" w:eastAsiaTheme="minorEastAsia"/>
          <w:sz w:val="24"/>
          <w:szCs w:val="24"/>
        </w:rPr>
        <w:t>CC GENERAL.csv</w:t>
      </w:r>
    </w:p>
    <w:p w14:paraId="4980154B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bCs/>
          <w:color w:val="000000"/>
          <w:sz w:val="24"/>
          <w:szCs w:val="24"/>
        </w:rPr>
      </w:pPr>
    </w:p>
    <w:p w14:paraId="53DB1814">
      <w:pPr>
        <w:suppressAutoHyphens/>
        <w:autoSpaceDE/>
        <w:autoSpaceDN/>
        <w:spacing w:before="60" w:after="60" w:line="360" w:lineRule="auto"/>
        <w:ind w:left="62" w:leftChars="28" w:right="462" w:rightChars="210"/>
        <w:outlineLvl w:val="0"/>
        <w:rPr>
          <w:rFonts w:ascii="Times New Roman" w:hAnsi="Times New Roman" w:eastAsia="宋体" w:cs="Times New Roman"/>
          <w:b/>
          <w:color w:val="FF0000"/>
          <w:sz w:val="24"/>
          <w:szCs w:val="24"/>
        </w:rPr>
      </w:pPr>
      <w:r>
        <w:rPr>
          <w:rFonts w:ascii="Times New Roman" w:hAnsi="Times New Roman" w:eastAsia="宋体" w:cs="Times New Roman"/>
          <w:b/>
          <w:color w:val="FF0000"/>
          <w:sz w:val="24"/>
          <w:szCs w:val="24"/>
        </w:rPr>
        <w:t>三、</w:t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本地实验环境（CPU，内存，操作系统，编程语言，编译器）</w:t>
      </w:r>
    </w:p>
    <w:p w14:paraId="17379B13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AMD锐龙7735H</w:t>
      </w:r>
    </w:p>
    <w:p w14:paraId="052BFEF6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16.0 GB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(8*2 4800MHZ)</w:t>
      </w:r>
    </w:p>
    <w:p w14:paraId="2B36EC70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Windows 11 专业版</w:t>
      </w:r>
    </w:p>
    <w:p w14:paraId="4B44D948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Python</w:t>
      </w:r>
    </w:p>
    <w:p w14:paraId="78CB52D0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Python3.12.2</w:t>
      </w:r>
    </w:p>
    <w:p w14:paraId="4786D418">
      <w:pPr>
        <w:numPr>
          <w:ilvl w:val="0"/>
          <w:numId w:val="3"/>
        </w:numPr>
        <w:suppressAutoHyphens/>
        <w:autoSpaceDE/>
        <w:autoSpaceDN/>
        <w:spacing w:before="60" w:after="60" w:line="360" w:lineRule="auto"/>
        <w:ind w:left="62" w:leftChars="28" w:right="462" w:rightChars="210"/>
        <w:outlineLvl w:val="0"/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实验记录和结果</w:t>
      </w:r>
    </w:p>
    <w:p w14:paraId="5517177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1.1000点</w:t>
      </w:r>
    </w:p>
    <w:p w14:paraId="08BD902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使用了7种方法，包括两种借助dnn的方法和kmeans,optics,dbscan,层次聚类，谱聚类</w:t>
      </w:r>
    </w:p>
    <w:p w14:paraId="6052603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dnnv1:</w:t>
      </w:r>
    </w:p>
    <w:p w14:paraId="4AF488F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使用一个dnn网络输出每个点位于某一簇的概率，根据每簇点位置按概率的加权平均计算出聚类中心，损失函数组合了簇内间距和簇间间距，下面是3、4、5、6个聚类时的结果：</w:t>
      </w:r>
    </w:p>
    <w:p w14:paraId="561B45B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AABE1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7F86B1D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  <w:lang w:eastAsia="zh-CN"/>
        </w:rPr>
      </w:pPr>
    </w:p>
    <w:p w14:paraId="3031EA56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290" cy="3456940"/>
            <wp:effectExtent l="0" t="0" r="3810" b="10160"/>
            <wp:docPr id="3" name="图片 3" descr="Figure_dnnv16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ure_dnnv16.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C644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925" cy="2043430"/>
            <wp:effectExtent l="0" t="0" r="3175" b="1270"/>
            <wp:docPr id="4" name="图片 4" descr="Figure_dnnv1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gure_dnnv16.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290" cy="3456940"/>
            <wp:effectExtent l="0" t="0" r="3810" b="10160"/>
            <wp:docPr id="5" name="图片 5" descr="Figure_dnnv1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gure_dnnv15.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925" cy="2043430"/>
            <wp:effectExtent l="0" t="0" r="3175" b="1270"/>
            <wp:docPr id="6" name="图片 6" descr="Figure_dnnv1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gure_dnnv15.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290" cy="3456940"/>
            <wp:effectExtent l="0" t="0" r="3810" b="10160"/>
            <wp:docPr id="7" name="图片 7" descr="Figure_dnnv1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igure_dnnv14.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925" cy="2043430"/>
            <wp:effectExtent l="0" t="0" r="3175" b="1270"/>
            <wp:docPr id="8" name="图片 8" descr="Figure_dnnv1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igure_dnnv14.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0D45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40450" cy="4687570"/>
            <wp:effectExtent l="0" t="0" r="6350" b="11430"/>
            <wp:docPr id="10" name="图片 10" descr="Figure_dnnv1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igure_dnnv13.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  <w:drawing>
          <wp:inline distT="0" distB="0" distL="114300" distR="114300">
            <wp:extent cx="6130925" cy="2043430"/>
            <wp:effectExtent l="0" t="0" r="3175" b="1270"/>
            <wp:docPr id="9" name="图片 9" descr="Figure_dnnv1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gure_dnnv13.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59C0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可以看见，效果一般，而且训练成本高，损失不收敛，可以用于预测簇中心，但预测点属于某个簇的效果较差。后续发现模型的泛化性也很差，模型与训练参数详见附件。</w:t>
      </w:r>
    </w:p>
    <w:p w14:paraId="2E9D8481">
      <w:pPr>
        <w:suppressAutoHyphens/>
        <w:autoSpaceDE/>
        <w:autoSpaceDN/>
        <w:spacing w:line="360" w:lineRule="auto"/>
        <w:ind w:right="462" w:rightChars="210" w:firstLine="482" w:firstLineChars="20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dnnv2:</w:t>
      </w:r>
    </w:p>
    <w:p w14:paraId="2C0D357A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使用dnn直接预测簇中心，后续发现其本质是将损失函数作为评价指标，利用梯度下降最小化这个指标。而训练的参数则是簇坐标本身。模型没有泛化性，而且由于实际参数比较少，受初始分布影响大，容易进入局部最优，但理论上所有可以传递梯度的聚类评价指标都可以做损失函数。这里使用簇中心到簇内点的距离和作为loss。后来尝试使用cnn将问题转化为图像识别，但没有这么多数据，而且也不容易进行无监督训练，没再深入下去。</w:t>
      </w:r>
    </w:p>
    <w:p w14:paraId="6F459FCC">
      <w:pPr>
        <w:suppressAutoHyphens/>
        <w:autoSpaceDE/>
        <w:autoSpaceDN/>
        <w:spacing w:line="360" w:lineRule="auto"/>
        <w:ind w:right="462" w:rightChars="21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11" name="图片 11" descr="Figure_dnnv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igure_dnnv2_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14" name="图片 14" descr="Figure_dnnv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igure_dnnv2_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15" name="图片 15" descr="Figure_dnnv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igure_dnnv2_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16" name="图片 16" descr="Figure_dnnv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igure_dnnv2_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738A">
      <w:pPr>
        <w:suppressAutoHyphens/>
        <w:autoSpaceDE/>
        <w:autoSpaceDN/>
        <w:spacing w:line="360" w:lineRule="auto"/>
        <w:ind w:right="462" w:rightChars="21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   kmeans:</w:t>
      </w:r>
    </w:p>
    <w:p w14:paraId="1834846F">
      <w:pPr>
        <w:suppressAutoHyphens/>
        <w:autoSpaceDE/>
        <w:autoSpaceDN/>
        <w:spacing w:line="360" w:lineRule="auto"/>
        <w:ind w:right="462" w:rightChars="21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5370" cy="4908550"/>
            <wp:effectExtent l="0" t="0" r="11430" b="6350"/>
            <wp:docPr id="21" name="图片 21" descr="Figure_kmeans_manba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igure_kmeans_manbaou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FDE8">
      <w:pPr>
        <w:suppressAutoHyphens/>
        <w:autoSpaceDE/>
        <w:autoSpaceDN/>
        <w:spacing w:line="360" w:lineRule="auto"/>
        <w:ind w:right="462" w:rightChars="21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5370" cy="4908550"/>
            <wp:effectExtent l="0" t="0" r="11430" b="6350"/>
            <wp:docPr id="17" name="图片 17" descr="Figure_kmeans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igure_kmeans_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5370" cy="4908550"/>
            <wp:effectExtent l="0" t="0" r="11430" b="6350"/>
            <wp:docPr id="18" name="图片 18" descr="Figure_kmeans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igure_kmeans_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5370" cy="4908550"/>
            <wp:effectExtent l="0" t="0" r="11430" b="6350"/>
            <wp:docPr id="19" name="图片 19" descr="Figure_kmeans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igure_kmeans_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5370" cy="4908550"/>
            <wp:effectExtent l="0" t="0" r="11430" b="6350"/>
            <wp:docPr id="20" name="图片 20" descr="Figure_kmeans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igure_kmeans_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490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BA2B">
      <w:pPr>
        <w:suppressAutoHyphens/>
        <w:autoSpaceDE/>
        <w:autoSpaceDN/>
        <w:spacing w:line="360" w:lineRule="auto"/>
        <w:ind w:right="462" w:rightChars="21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 层次聚类：</w:t>
      </w:r>
    </w:p>
    <w:p w14:paraId="4EE05A32">
      <w:pPr>
        <w:suppressAutoHyphens/>
        <w:autoSpaceDE/>
        <w:autoSpaceDN/>
        <w:spacing w:line="360" w:lineRule="auto"/>
        <w:ind w:right="462" w:rightChars="21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22" name="图片 22" descr="Figure_层次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igure_层次_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23" name="图片 23" descr="Figure_层次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igure_层次_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24" name="图片 24" descr="Figure_层次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igure_层次_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25" name="图片 25" descr="Figure_层次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igure_层次_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26" name="图片 26" descr="Figure_层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igure_层次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B65D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谱聚类：</w:t>
      </w:r>
    </w:p>
    <w:p w14:paraId="5BB5AA0F">
      <w:pPr>
        <w:suppressAutoHyphens/>
        <w:autoSpaceDE/>
        <w:autoSpaceDN/>
        <w:spacing w:line="360" w:lineRule="auto"/>
        <w:ind w:right="462" w:rightChars="21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27" name="图片 27" descr="Figure_谱聚类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igure_谱聚类_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28" name="图片 28" descr="Figure_谱聚类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igure_谱聚类_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29" name="图片 29" descr="Figure_谱聚类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igure_谱聚类_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30" name="图片 30" descr="Figure_谱聚类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igure_谱聚类_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EC3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dbscan:参数为0.7 8</w:t>
      </w:r>
    </w:p>
    <w:p w14:paraId="58F74159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32" name="图片 32" descr="Figure_dbs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igure_dbsca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BF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CE492EB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optics:参数为20 0.05 0.05</w:t>
      </w:r>
    </w:p>
    <w:p w14:paraId="7E2E6660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31" name="图片 31" descr="Figure_op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igure_optics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523E">
      <w:pPr>
        <w:suppressAutoHyphens/>
        <w:autoSpaceDE/>
        <w:autoSpaceDN/>
        <w:spacing w:line="360" w:lineRule="auto"/>
        <w:ind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评价指标：</w:t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66" name="图片 66" descr="Figure_指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Figure_指标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CC9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dnnv1_6聚类评估指标:</w:t>
      </w:r>
    </w:p>
    <w:p w14:paraId="5962DF5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0.4462</w:t>
      </w:r>
    </w:p>
    <w:p w14:paraId="05860FC2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2427.9624</w:t>
      </w:r>
    </w:p>
    <w:p w14:paraId="4C7E8D4D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0.8901</w:t>
      </w:r>
    </w:p>
    <w:p w14:paraId="6344390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285D4A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dnnv1_5聚类评估指标:</w:t>
      </w:r>
    </w:p>
    <w:p w14:paraId="3769E6D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0.5575</w:t>
      </w:r>
    </w:p>
    <w:p w14:paraId="47C9F64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3197.2022</w:t>
      </w:r>
    </w:p>
    <w:p w14:paraId="745518D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0.6113</w:t>
      </w:r>
    </w:p>
    <w:p w14:paraId="625B8E7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2BDF310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dnnv1_4聚类评估指标:</w:t>
      </w:r>
    </w:p>
    <w:p w14:paraId="31A1B0E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0.5617</w:t>
      </w:r>
    </w:p>
    <w:p w14:paraId="5E907A1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3311.2669</w:t>
      </w:r>
    </w:p>
    <w:p w14:paraId="1D03ADFD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0.6107</w:t>
      </w:r>
    </w:p>
    <w:p w14:paraId="2410B9E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DC43A8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dnnv1_3聚类评估指标:</w:t>
      </w:r>
    </w:p>
    <w:p w14:paraId="57C969DD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0.5429</w:t>
      </w:r>
    </w:p>
    <w:p w14:paraId="4107047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2876.8284</w:t>
      </w:r>
    </w:p>
    <w:p w14:paraId="608CB03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0.5063</w:t>
      </w:r>
    </w:p>
    <w:p w14:paraId="48FC3D3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0642A29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dnnv2_6聚类评估指标:</w:t>
      </w:r>
    </w:p>
    <w:p w14:paraId="59108C92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0.6283</w:t>
      </w:r>
    </w:p>
    <w:p w14:paraId="0484FC6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8490.8633</w:t>
      </w:r>
    </w:p>
    <w:p w14:paraId="3407951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0.6765</w:t>
      </w:r>
    </w:p>
    <w:p w14:paraId="0034B02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3ADBD2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dnnv2_5聚类评估指标:</w:t>
      </w:r>
    </w:p>
    <w:p w14:paraId="0F6AA42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0.7157</w:t>
      </w:r>
    </w:p>
    <w:p w14:paraId="51EFAE9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9878.3914</w:t>
      </w:r>
    </w:p>
    <w:p w14:paraId="492D9AD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0.3995</w:t>
      </w:r>
    </w:p>
    <w:p w14:paraId="77137A1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9AE8F4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dnnv2_4聚类评估指标:</w:t>
      </w:r>
    </w:p>
    <w:p w14:paraId="0988485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0.6623</w:t>
      </w:r>
    </w:p>
    <w:p w14:paraId="28D12DF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6091.6932</w:t>
      </w:r>
    </w:p>
    <w:p w14:paraId="189E9E8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0.4911</w:t>
      </w:r>
    </w:p>
    <w:p w14:paraId="6B5E28B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510758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dnnv2_3聚类评估指标:</w:t>
      </w:r>
    </w:p>
    <w:p w14:paraId="4130E2A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0.6311</w:t>
      </w:r>
    </w:p>
    <w:p w14:paraId="49069F5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3885.8931</w:t>
      </w:r>
    </w:p>
    <w:p w14:paraId="47F3764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0.4399</w:t>
      </w:r>
    </w:p>
    <w:p w14:paraId="31C9B9A4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F40A26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kmeans_6聚类评估指标:</w:t>
      </w:r>
    </w:p>
    <w:p w14:paraId="61555D92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0.6338</w:t>
      </w:r>
    </w:p>
    <w:p w14:paraId="15C0B469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8462.3818</w:t>
      </w:r>
    </w:p>
    <w:p w14:paraId="51FA78F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0.6700</w:t>
      </w:r>
    </w:p>
    <w:p w14:paraId="269B26E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AA28CA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kmeans_5聚类评估指标:</w:t>
      </w:r>
    </w:p>
    <w:p w14:paraId="485EB1E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0.7157</w:t>
      </w:r>
    </w:p>
    <w:p w14:paraId="453E5CB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9878.3863</w:t>
      </w:r>
    </w:p>
    <w:p w14:paraId="416DBEA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0.3995</w:t>
      </w:r>
    </w:p>
    <w:p w14:paraId="1B2C45E9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99161B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kmeans_4聚类评估指标:</w:t>
      </w:r>
    </w:p>
    <w:p w14:paraId="1FDAFE6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0.6618</w:t>
      </w:r>
    </w:p>
    <w:p w14:paraId="55A8589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6091.2730</w:t>
      </w:r>
    </w:p>
    <w:p w14:paraId="3B7341E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0.4932</w:t>
      </w:r>
    </w:p>
    <w:p w14:paraId="6563E2A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1D0AEB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kmeans_3聚类评估指标:</w:t>
      </w:r>
    </w:p>
    <w:p w14:paraId="1E0B21D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0.6311</w:t>
      </w:r>
    </w:p>
    <w:p w14:paraId="294535A9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3885.8911</w:t>
      </w:r>
    </w:p>
    <w:p w14:paraId="20B2DE00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0.4399</w:t>
      </w:r>
    </w:p>
    <w:p w14:paraId="2621C79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952DAE4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dbscan_0.7_8聚类评估指标:</w:t>
      </w:r>
    </w:p>
    <w:p w14:paraId="1C27F1A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0.600</w:t>
      </w:r>
    </w:p>
    <w:p w14:paraId="0D840E7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4575.524</w:t>
      </w:r>
    </w:p>
    <w:p w14:paraId="7BB36DA0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0.468</w:t>
      </w:r>
    </w:p>
    <w:p w14:paraId="7AFBBD9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006E21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OPTICS_20_0.05_0.05聚类评估指标:</w:t>
      </w:r>
    </w:p>
    <w:p w14:paraId="438A0B6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0.668</w:t>
      </w:r>
    </w:p>
    <w:p w14:paraId="09491644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7886.176</w:t>
      </w:r>
    </w:p>
    <w:p w14:paraId="75D00A2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2.009</w:t>
      </w:r>
    </w:p>
    <w:p w14:paraId="6B24C7E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1C8EE0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层次3聚类评估指标:</w:t>
      </w:r>
    </w:p>
    <w:p w14:paraId="231B951D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0.632</w:t>
      </w:r>
    </w:p>
    <w:p w14:paraId="6AEAFDB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3881.413</w:t>
      </w:r>
    </w:p>
    <w:p w14:paraId="79580D3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0.437</w:t>
      </w:r>
    </w:p>
    <w:p w14:paraId="68A8292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F665C8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层次4聚类评估指标:</w:t>
      </w:r>
    </w:p>
    <w:p w14:paraId="31C962C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0.662</w:t>
      </w:r>
    </w:p>
    <w:p w14:paraId="6B94556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6091.690</w:t>
      </w:r>
    </w:p>
    <w:p w14:paraId="0813B14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0.491</w:t>
      </w:r>
    </w:p>
    <w:p w14:paraId="75023790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E78E5C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层次5聚类评估指标:</w:t>
      </w:r>
    </w:p>
    <w:p w14:paraId="24092D04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0.715</w:t>
      </w:r>
    </w:p>
    <w:p w14:paraId="485A844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9836.858</w:t>
      </w:r>
    </w:p>
    <w:p w14:paraId="7B23177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0.400</w:t>
      </w:r>
    </w:p>
    <w:p w14:paraId="1EDD739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7675A72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层次6聚类评估指标:</w:t>
      </w:r>
    </w:p>
    <w:p w14:paraId="72CA978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0.600</w:t>
      </w:r>
    </w:p>
    <w:p w14:paraId="4C08B1C7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8395.624</w:t>
      </w:r>
    </w:p>
    <w:p w14:paraId="50BA2B8D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0.722</w:t>
      </w:r>
    </w:p>
    <w:p w14:paraId="5368F463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3576B3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谱6聚类评估指标:</w:t>
      </w:r>
    </w:p>
    <w:p w14:paraId="4F264B6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0.640</w:t>
      </w:r>
    </w:p>
    <w:p w14:paraId="7BE5502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8533.586</w:t>
      </w:r>
    </w:p>
    <w:p w14:paraId="78D9EBF0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0.644</w:t>
      </w:r>
    </w:p>
    <w:p w14:paraId="4B03ECB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4849BA9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谱5聚类评估指标:</w:t>
      </w:r>
    </w:p>
    <w:p w14:paraId="5E9C9F7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0.716</w:t>
      </w:r>
    </w:p>
    <w:p w14:paraId="0B2F137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9878.386</w:t>
      </w:r>
    </w:p>
    <w:p w14:paraId="0C9F7FCA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0.400</w:t>
      </w:r>
    </w:p>
    <w:p w14:paraId="4EA33E9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9D18D5C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谱4聚类评估指标:</w:t>
      </w:r>
    </w:p>
    <w:p w14:paraId="7170F728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0.662</w:t>
      </w:r>
    </w:p>
    <w:p w14:paraId="69F816EF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6091.690</w:t>
      </w:r>
    </w:p>
    <w:p w14:paraId="52745CEB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0.491</w:t>
      </w:r>
    </w:p>
    <w:p w14:paraId="45C4C006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6BD21A5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谱3聚类评估指标:</w:t>
      </w:r>
    </w:p>
    <w:p w14:paraId="3CF04C2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0.632</w:t>
      </w:r>
    </w:p>
    <w:p w14:paraId="4F64D5B1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3881.413</w:t>
      </w:r>
    </w:p>
    <w:p w14:paraId="7D5D661E">
      <w:pPr>
        <w:suppressAutoHyphens/>
        <w:autoSpaceDE/>
        <w:autoSpaceDN/>
        <w:spacing w:line="360" w:lineRule="auto"/>
        <w:ind w:left="720" w:leftChars="0" w:right="462" w:rightChars="210" w:firstLine="720" w:firstLineChars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0.437</w:t>
      </w:r>
    </w:p>
    <w:p w14:paraId="55EF143B">
      <w:pPr>
        <w:numPr>
          <w:ilvl w:val="0"/>
          <w:numId w:val="4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customers</w:t>
      </w:r>
    </w:p>
    <w:p w14:paraId="2520E0D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dnnv1:</w:t>
      </w:r>
    </w:p>
    <w:p w14:paraId="31AE7BA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33" name="图片 33" descr="Figure_dnnv1_6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igure_dnnv1_6.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925" cy="2043430"/>
            <wp:effectExtent l="0" t="0" r="3175" b="1270"/>
            <wp:docPr id="34" name="图片 34" descr="Figure_dnnv1_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igure_dnnv1_6.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35" name="图片 35" descr="Figure_dnnv1_5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igure_dnnv1_5.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925" cy="2043430"/>
            <wp:effectExtent l="0" t="0" r="3175" b="1270"/>
            <wp:docPr id="36" name="图片 36" descr="Figure_dnnv1_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igure_dnnv1_5.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37" name="图片 37" descr="Figure_dnnv1_4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igure_dnnv1_4.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925" cy="2043430"/>
            <wp:effectExtent l="0" t="0" r="3175" b="1270"/>
            <wp:docPr id="38" name="图片 38" descr="Figure_dnnv1_4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igure_dnnv1_4.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39" name="图片 39" descr="Figure_dnnv1_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igure_dnnv1_3.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925" cy="2043430"/>
            <wp:effectExtent l="0" t="0" r="3175" b="1270"/>
            <wp:docPr id="40" name="图片 40" descr="Figure_dnnv1_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igure_dnnv1_3.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BD9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dnnv2：</w:t>
      </w:r>
    </w:p>
    <w:p w14:paraId="7EFF6EE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41" name="图片 41" descr="Figure_dnnv2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Figure_dnnv2_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42" name="图片 42" descr="Figure_dnnv2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igure_dnnv2_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43" name="图片 43" descr="Figure_dnnv2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Figure_dnnv2_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2555875"/>
            <wp:effectExtent l="0" t="0" r="0" b="9525"/>
            <wp:docPr id="44" name="图片 44" descr="Figure_dnnv2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igure_dnnv2_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E5A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kmeans:</w:t>
      </w:r>
    </w:p>
    <w:p w14:paraId="4CF3153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02860" cy="4082415"/>
            <wp:effectExtent l="0" t="0" r="2540" b="6985"/>
            <wp:docPr id="45" name="图片 45" descr="Figure_kmeans_manba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Figure_kmeans_manbaout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379720" cy="4304030"/>
            <wp:effectExtent l="0" t="0" r="5080" b="1270"/>
            <wp:docPr id="46" name="图片 46" descr="Figure_kmeans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Figure_kmeans_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51450" cy="4201795"/>
            <wp:effectExtent l="0" t="0" r="6350" b="1905"/>
            <wp:docPr id="47" name="图片 47" descr="Figure_kmeans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Figure_kmeans_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90820" cy="4232910"/>
            <wp:effectExtent l="0" t="0" r="5080" b="8890"/>
            <wp:docPr id="48" name="图片 48" descr="Figure_kmeans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Figure_kmeans_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54295" cy="4123690"/>
            <wp:effectExtent l="0" t="0" r="1905" b="3810"/>
            <wp:docPr id="49" name="图片 49" descr="Figure_kmeans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igure_kmeans_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9F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层次聚类：</w:t>
      </w:r>
    </w:p>
    <w:p w14:paraId="645240C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56" name="图片 56" descr="Figure_层次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igure_层次_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57" name="图片 57" descr="Figure_层次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Figure_层次_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58" name="图片 58" descr="Figure_层次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igure_层次_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59" name="图片 59" descr="Figure_层次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igure_层次_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60" name="图片 60" descr="Figure_层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igure_层次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394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谱聚类：</w:t>
      </w:r>
    </w:p>
    <w:p w14:paraId="33D12F5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50" name="图片 50" descr="Figure_谱聚类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Figure_谱聚类_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51" name="图片 51" descr="Figure_谱聚类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Figure_谱聚类_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52" name="图片 52" descr="Figure_谱聚类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Figure_谱聚类_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53" name="图片 53" descr="Figure_谱聚类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igure_谱聚类_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F57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optics:参数：5 0.1 0.1</w:t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ab/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55" name="图片 55" descr="Figure_op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Figure_optics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707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dbscan:参数：10 7</w:t>
      </w:r>
    </w:p>
    <w:p w14:paraId="52F1048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443220" cy="3499485"/>
            <wp:effectExtent l="0" t="0" r="5080" b="5715"/>
            <wp:docPr id="54" name="图片 54" descr="Figure_dbscan_10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igure_dbscan_10_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CCD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评价指标：</w:t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65" name="图片 65" descr="Figure_指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Figure_指标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D09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kmeans3聚类评估指标:</w:t>
      </w:r>
    </w:p>
    <w:p w14:paraId="4199F91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0.4676</w:t>
      </w:r>
    </w:p>
    <w:p w14:paraId="1CEE080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151.5570</w:t>
      </w:r>
    </w:p>
    <w:p w14:paraId="71214A2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0.7153</w:t>
      </w:r>
    </w:p>
    <w:p w14:paraId="2D1BB5C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62562F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kmeans4聚类评估指标:</w:t>
      </w:r>
    </w:p>
    <w:p w14:paraId="6B76E38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0.4932</w:t>
      </w:r>
    </w:p>
    <w:p w14:paraId="364AB77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174.0644</w:t>
      </w:r>
    </w:p>
    <w:p w14:paraId="54A2473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0.7104</w:t>
      </w:r>
    </w:p>
    <w:p w14:paraId="1A31713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F71F7B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kmeans5聚类评估指标:</w:t>
      </w:r>
    </w:p>
    <w:p w14:paraId="7A7F610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0.5539</w:t>
      </w:r>
    </w:p>
    <w:p w14:paraId="0D1DCD5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247.3590</w:t>
      </w:r>
    </w:p>
    <w:p w14:paraId="596F14E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0.5726</w:t>
      </w:r>
    </w:p>
    <w:p w14:paraId="2BFDA7C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50589F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kmeans6聚类评估指标:</w:t>
      </w:r>
    </w:p>
    <w:p w14:paraId="2345659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0.4571</w:t>
      </w:r>
    </w:p>
    <w:p w14:paraId="6D578C1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230.7716</w:t>
      </w:r>
    </w:p>
    <w:p w14:paraId="3D677A4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0.6676</w:t>
      </w:r>
    </w:p>
    <w:p w14:paraId="2A1B758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9A89CD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层次6聚类评估指标:</w:t>
      </w:r>
    </w:p>
    <w:p w14:paraId="7BAA1F4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0.538</w:t>
      </w:r>
    </w:p>
    <w:p w14:paraId="3209510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232.464</w:t>
      </w:r>
    </w:p>
    <w:p w14:paraId="230DAA3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0.644</w:t>
      </w:r>
    </w:p>
    <w:p w14:paraId="260F3AD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CCA7ED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层次5聚类评估指标:</w:t>
      </w:r>
    </w:p>
    <w:p w14:paraId="118456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0.553</w:t>
      </w:r>
    </w:p>
    <w:p w14:paraId="741753F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243.071</w:t>
      </w:r>
    </w:p>
    <w:p w14:paraId="7F7F587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0.578</w:t>
      </w:r>
    </w:p>
    <w:p w14:paraId="4C0843C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7B54FF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层次4聚类评估指标:</w:t>
      </w:r>
    </w:p>
    <w:p w14:paraId="5183A1E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0.492</w:t>
      </w:r>
    </w:p>
    <w:p w14:paraId="7471C96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168.992</w:t>
      </w:r>
    </w:p>
    <w:p w14:paraId="29299A8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0.671</w:t>
      </w:r>
    </w:p>
    <w:p w14:paraId="52FD264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4DC05B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层次3聚类评估指标:</w:t>
      </w:r>
    </w:p>
    <w:p w14:paraId="0CEBE4E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0.462</w:t>
      </w:r>
    </w:p>
    <w:p w14:paraId="149354E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143.820</w:t>
      </w:r>
    </w:p>
    <w:p w14:paraId="138B140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0.707</w:t>
      </w:r>
    </w:p>
    <w:p w14:paraId="10322B7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911C1E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谱6聚类评估指标:</w:t>
      </w:r>
    </w:p>
    <w:p w14:paraId="21F075F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0.290</w:t>
      </w:r>
    </w:p>
    <w:p w14:paraId="7A01D2D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5.722</w:t>
      </w:r>
    </w:p>
    <w:p w14:paraId="038AC42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0.429</w:t>
      </w:r>
    </w:p>
    <w:p w14:paraId="7279A53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26CD70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谱5聚类评估指标:</w:t>
      </w:r>
    </w:p>
    <w:p w14:paraId="2DE0D7D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0.290</w:t>
      </w:r>
    </w:p>
    <w:p w14:paraId="1298FD5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5.722</w:t>
      </w:r>
    </w:p>
    <w:p w14:paraId="1832162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0.429</w:t>
      </w:r>
    </w:p>
    <w:p w14:paraId="196899B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1D55E3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谱4聚类评估指标:</w:t>
      </w:r>
    </w:p>
    <w:p w14:paraId="14BECE8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0.314</w:t>
      </w:r>
    </w:p>
    <w:p w14:paraId="44E1DAC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4.895</w:t>
      </w:r>
    </w:p>
    <w:p w14:paraId="2EA4A4B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0.396</w:t>
      </w:r>
    </w:p>
    <w:p w14:paraId="1CF8BDE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6E9C943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谱3聚类评估指标:</w:t>
      </w:r>
    </w:p>
    <w:p w14:paraId="3394D21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0.366</w:t>
      </w:r>
    </w:p>
    <w:p w14:paraId="7347B8B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5.353</w:t>
      </w:r>
    </w:p>
    <w:p w14:paraId="0BEF99F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0.365</w:t>
      </w:r>
    </w:p>
    <w:p w14:paraId="14D8C8C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662BAF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OPTICS_5_0.1_0.1聚类评估指标:</w:t>
      </w:r>
    </w:p>
    <w:p w14:paraId="269A0FA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0.157</w:t>
      </w:r>
    </w:p>
    <w:p w14:paraId="019678E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40.858</w:t>
      </w:r>
    </w:p>
    <w:p w14:paraId="35657E9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5.472</w:t>
      </w:r>
    </w:p>
    <w:p w14:paraId="679730E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E3317B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DBSCAN_10_7算法评估指标:</w:t>
      </w:r>
    </w:p>
    <w:p w14:paraId="7B606D5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0.421</w:t>
      </w:r>
    </w:p>
    <w:p w14:paraId="714DA32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78.446</w:t>
      </w:r>
    </w:p>
    <w:p w14:paraId="7A4D79C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1.424</w:t>
      </w:r>
    </w:p>
    <w:p w14:paraId="651A608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49D2AF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dnnv1_6聚类评估指标:</w:t>
      </w:r>
    </w:p>
    <w:p w14:paraId="53D2002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0.3363</w:t>
      </w:r>
    </w:p>
    <w:p w14:paraId="606C786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128.8642</w:t>
      </w:r>
    </w:p>
    <w:p w14:paraId="10076A7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1.0108</w:t>
      </w:r>
    </w:p>
    <w:p w14:paraId="4D6537E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DE8C19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dnnv1_5聚类评估指标:</w:t>
      </w:r>
    </w:p>
    <w:p w14:paraId="1EB938C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0.3330</w:t>
      </w:r>
    </w:p>
    <w:p w14:paraId="348E64F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128.8360</w:t>
      </w:r>
    </w:p>
    <w:p w14:paraId="64E0EE5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1.0203</w:t>
      </w:r>
    </w:p>
    <w:p w14:paraId="76DBF9E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70ECF2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dnnv1_4聚类评估指标:</w:t>
      </w:r>
    </w:p>
    <w:p w14:paraId="617CF14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0.3329</w:t>
      </w:r>
    </w:p>
    <w:p w14:paraId="475CE91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129.4653</w:t>
      </w:r>
    </w:p>
    <w:p w14:paraId="6144BFE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1.0179</w:t>
      </w:r>
    </w:p>
    <w:p w14:paraId="36C5671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6D8621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dnnv1_3聚类评估指标:</w:t>
      </w:r>
    </w:p>
    <w:p w14:paraId="201360E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0.1945</w:t>
      </w:r>
    </w:p>
    <w:p w14:paraId="3D00580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71.8600</w:t>
      </w:r>
    </w:p>
    <w:p w14:paraId="6A31174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1.1458</w:t>
      </w:r>
    </w:p>
    <w:p w14:paraId="10B4865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57D58A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dnnv2_6聚类评估指标:</w:t>
      </w:r>
    </w:p>
    <w:p w14:paraId="6473DC5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0.4220</w:t>
      </w:r>
    </w:p>
    <w:p w14:paraId="106E7BB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196.3816</w:t>
      </w:r>
    </w:p>
    <w:p w14:paraId="283CE72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0.7189</w:t>
      </w:r>
    </w:p>
    <w:p w14:paraId="3C678AE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57B78E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dnnv2_5聚类评估指标:</w:t>
      </w:r>
    </w:p>
    <w:p w14:paraId="496FC4E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0.5523</w:t>
      </w:r>
    </w:p>
    <w:p w14:paraId="35074F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245.5911</w:t>
      </w:r>
    </w:p>
    <w:p w14:paraId="1632135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0.5677</w:t>
      </w:r>
    </w:p>
    <w:p w14:paraId="709A94E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8711F6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dnnv2_4聚类评估指标:</w:t>
      </w:r>
    </w:p>
    <w:p w14:paraId="3FF0E67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0.4932</w:t>
      </w:r>
    </w:p>
    <w:p w14:paraId="5D0528D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174.0644</w:t>
      </w:r>
    </w:p>
    <w:p w14:paraId="13FB809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0.7104</w:t>
      </w:r>
    </w:p>
    <w:p w14:paraId="0324C03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4D21FD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dnnv2_3聚类评估指标:</w:t>
      </w:r>
    </w:p>
    <w:p w14:paraId="6B60034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0.4676</w:t>
      </w:r>
    </w:p>
    <w:p w14:paraId="68A1A76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151.5570</w:t>
      </w:r>
    </w:p>
    <w:p w14:paraId="1337257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0.7153</w:t>
      </w:r>
    </w:p>
    <w:p w14:paraId="29759BE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35ADC2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C12038F">
      <w:pPr>
        <w:numPr>
          <w:ilvl w:val="0"/>
          <w:numId w:val="4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GENERAL</w:t>
      </w:r>
    </w:p>
    <w:p w14:paraId="677EF376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这个数据集降维后分布比较特殊，只选取了四个算法进行测试</w:t>
      </w:r>
    </w:p>
    <w:p w14:paraId="19B81B6E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谱聚类：</w:t>
      </w:r>
    </w:p>
    <w:p w14:paraId="391F30CB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61" name="图片 61" descr="Figure_谱聚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igure_谱聚类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A989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kmeans:</w:t>
      </w:r>
    </w:p>
    <w:p w14:paraId="72625D2F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62" name="图片 62" descr="Figure_kmeans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igure_kmeans_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DDF1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optics:参数：20 0.02 0.05</w:t>
      </w:r>
    </w:p>
    <w:p w14:paraId="12666DC7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63" name="图片 63" descr="Figure_opt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Figure_optics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2D34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dbscan:参数:0.7 8</w:t>
      </w:r>
    </w:p>
    <w:p w14:paraId="482F611F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2195" cy="3942080"/>
            <wp:effectExtent l="0" t="0" r="1905" b="7620"/>
            <wp:docPr id="64" name="图片 64" descr="Figure_dbs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Figure_dbscan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8AB1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评价指标:</w:t>
      </w:r>
    </w:p>
    <w:p w14:paraId="6A0446BA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OPTICS_20_0.02_0.05聚类评估指标:</w:t>
      </w:r>
    </w:p>
    <w:p w14:paraId="78B3F03F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0.638</w:t>
      </w:r>
    </w:p>
    <w:p w14:paraId="01B2657E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2586.253</w:t>
      </w:r>
    </w:p>
    <w:p w14:paraId="215B6B1A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1.037</w:t>
      </w:r>
    </w:p>
    <w:p w14:paraId="6950A2B0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AAF5F4B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DBSCAN_0.7_8算法评估指标:</w:t>
      </w:r>
    </w:p>
    <w:p w14:paraId="62DE0FDA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0.683</w:t>
      </w:r>
    </w:p>
    <w:p w14:paraId="24A57186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871.417</w:t>
      </w:r>
    </w:p>
    <w:p w14:paraId="4A62B390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0.977</w:t>
      </w:r>
    </w:p>
    <w:p w14:paraId="7EBC0BE5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76AA9B4D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K-means_3算法评估指标:</w:t>
      </w:r>
    </w:p>
    <w:p w14:paraId="10CEF15E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0.443</w:t>
      </w:r>
    </w:p>
    <w:p w14:paraId="736C9418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5137.121</w:t>
      </w:r>
    </w:p>
    <w:p w14:paraId="795FBC25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0.826</w:t>
      </w:r>
    </w:p>
    <w:p w14:paraId="000E5318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3613BB02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谱聚类评估指标:</w:t>
      </w:r>
    </w:p>
    <w:p w14:paraId="2255F058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0.879</w:t>
      </w:r>
    </w:p>
    <w:p w14:paraId="6604DCAA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Calinski-Harabasz指数: 466.136</w:t>
      </w:r>
    </w:p>
    <w:p w14:paraId="04DDED70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Davies-Bouldin指数: 0.212</w:t>
      </w:r>
    </w:p>
    <w:p w14:paraId="268B13BF">
      <w:pPr>
        <w:widowControl w:val="0"/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1E781E1A">
      <w:pPr>
        <w:numPr>
          <w:ilvl w:val="0"/>
          <w:numId w:val="4"/>
        </w:numPr>
        <w:suppressAutoHyphens/>
        <w:autoSpaceDE/>
        <w:autoSpaceDN/>
        <w:spacing w:before="60" w:after="60" w:line="360" w:lineRule="auto"/>
        <w:ind w:right="462" w:rightChars="210" w:firstLine="241" w:firstLineChars="10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SP500股票</w:t>
      </w:r>
    </w:p>
    <w:p w14:paraId="3EEACBC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这个数据集的每个数据是一个有时序关系的序列，所以将它看作一个高维空间上的点进行聚类是没有实际意义的。可以将每个数据进行标准化，并定义一个与序列相关系数有关的值作为距离，进行聚类，以此分析股票之间的相关性。(或许RNN也可以处理预测这些数据，但感觉很难设计无监督训练的loss)此外，还可以按股价波动幅度进行聚类。下面只给出允许使用相似矩阵的聚类方法和指标。距离这里定义为：</w:t>
      </w:r>
    </w:p>
    <w:p w14:paraId="425E74C4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# 计算相关系数矩阵</w:t>
      </w:r>
    </w:p>
    <w:p w14:paraId="4D0F3BF9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"正在计算相关系数矩阵..."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F2EEF1E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correlation_matrix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corrcoef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D1A1713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</w:p>
    <w:p w14:paraId="678ADE74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# 转换矩阵元素：1/(相关系数的绝对值+0.0001) - (1/1.0001)</w:t>
      </w:r>
    </w:p>
    <w:p w14:paraId="47F69421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"正在转换矩阵元素..."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1464852">
      <w:pPr>
        <w:keepNext w:val="0"/>
        <w:keepLines w:val="0"/>
        <w:widowControl/>
        <w:suppressLineNumbers w:val="0"/>
        <w:shd w:val="clear" w:fill="1F1F1F"/>
        <w:spacing w:line="220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transformed_matrix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abs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correlation_matrix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0.0001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1.0001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5568E76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层次聚类（按股价）:</w:t>
      </w:r>
    </w:p>
    <w:p w14:paraId="64E2DE3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67" name="图片 67" descr="Figure_层次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Figure_层次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68" name="图片 68" descr="Figure_层次1.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Figure_层次1.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69" name="图片 69" descr="Figure_层次1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Figure_层次1.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0" name="图片 70" descr="Figure_层次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igure_层次1.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570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层次1.4聚类评估指标:</w:t>
      </w:r>
    </w:p>
    <w:p w14:paraId="19A5C4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-0.557</w:t>
      </w:r>
    </w:p>
    <w:p w14:paraId="504A33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层次1.3聚类评估指标:</w:t>
      </w:r>
    </w:p>
    <w:p w14:paraId="7743D61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-0.498</w:t>
      </w:r>
    </w:p>
    <w:p w14:paraId="0620F49B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层次1.2聚类评估指标:</w:t>
      </w:r>
    </w:p>
    <w:p w14:paraId="6502045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0.295</w:t>
      </w:r>
    </w:p>
    <w:p w14:paraId="7D2DA94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层次聚类（按涨幅）:</w:t>
      </w:r>
    </w:p>
    <w:p w14:paraId="221149E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71" name="图片 71" descr="Figure_层次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Figure_层次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2" name="图片 72" descr="Figure_层次2.6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Figure_层次2.6.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3" name="图片 73" descr="Figure_层次2.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Figure_层次2.6.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4" name="图片 74" descr="Figure_层次2.3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Figure_层次2.3.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5" name="图片 75" descr="Figure_层次2.3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Figure_层次2.3.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6" name="图片 76" descr="Figure_层次2.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Figure_层次2.2.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7" name="图片 77" descr="Figure_层次2.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Figure_层次2.2.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60A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层次2.6聚类评估指标:</w:t>
      </w:r>
    </w:p>
    <w:p w14:paraId="1521CEF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0.025</w:t>
      </w:r>
    </w:p>
    <w:p w14:paraId="29128F4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层次2.3聚类评估指标:</w:t>
      </w:r>
    </w:p>
    <w:p w14:paraId="5D20FA2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0.178</w:t>
      </w:r>
    </w:p>
    <w:p w14:paraId="3899211E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层次2.2聚类评估指标:</w:t>
      </w:r>
    </w:p>
    <w:p w14:paraId="5B94075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0.154</w:t>
      </w:r>
    </w:p>
    <w:p w14:paraId="6817C80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谱聚类聚类（按股价）:</w:t>
      </w:r>
    </w:p>
    <w:p w14:paraId="2755C924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8" name="图片 78" descr="Figure_谱聚类1b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Figure_谱聚类1bast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55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谱聚类1评估指标:</w:t>
      </w:r>
    </w:p>
    <w:p w14:paraId="75E066F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-0.515</w:t>
      </w:r>
    </w:p>
    <w:p w14:paraId="70C24CC8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谱聚类聚类（按涨幅）:</w:t>
      </w:r>
    </w:p>
    <w:p w14:paraId="61CF05D1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2" name="图片 82" descr="Figure_谱聚类2bas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Figure_谱聚类2bast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3" name="图片 83" descr="Figure_谱聚类2ba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Figure_谱聚类2bast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A2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谱聚类2评估指标:</w:t>
      </w:r>
    </w:p>
    <w:p w14:paraId="5932C97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0.049</w:t>
      </w:r>
    </w:p>
    <w:p w14:paraId="0FBEDEA9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dbscan聚类（按股价）:参数：0.1 10</w:t>
      </w:r>
    </w:p>
    <w:p w14:paraId="115DFD1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79" name="图片 79" descr="Figure_dbsca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Figure_dbscan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D66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5BC44CF3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DBSCAN1算法评估指标:</w:t>
      </w:r>
    </w:p>
    <w:p w14:paraId="328797E7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-0.184</w:t>
      </w:r>
    </w:p>
    <w:p w14:paraId="5CA8844D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谱聚类聚类（按涨幅）:参数：0.35 10</w:t>
      </w:r>
    </w:p>
    <w:p w14:paraId="1089B65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0" name="图片 80" descr="Figure_dbscan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igure_dbscan2.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1" name="图片 81" descr="Figure_dbscan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Figure_dbscan2.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E6B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DBSCAN2算法评估指标:</w:t>
      </w:r>
    </w:p>
    <w:p w14:paraId="6D33905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-0.348</w:t>
      </w:r>
    </w:p>
    <w:p w14:paraId="102DD1C2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optics聚类（按股价）:参数：5 0.1025 0.05</w:t>
      </w:r>
    </w:p>
    <w:p w14:paraId="60739A15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optics1聚类评估指标:</w:t>
      </w:r>
    </w:p>
    <w:p w14:paraId="0D35790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-0.652</w:t>
      </w:r>
    </w:p>
    <w:p w14:paraId="214698A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4" name="图片 84" descr="Figure_optics1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Figure_optics1.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0290" cy="3456940"/>
            <wp:effectExtent l="0" t="0" r="3810" b="10160"/>
            <wp:docPr id="85" name="图片 85" descr="Figure_optics1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Figure_optics1.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B24C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optics聚类（按涨幅）:参数：5 0.0015 0.05</w:t>
      </w:r>
    </w:p>
    <w:p w14:paraId="1D604BA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6" name="图片 86" descr="Figure_optics2.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Figure_optics2.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34100" cy="4089400"/>
            <wp:effectExtent l="0" t="0" r="0" b="0"/>
            <wp:docPr id="87" name="图片 87" descr="Figure_optics2.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Figure_optics2.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6140450" cy="3207385"/>
            <wp:effectExtent l="0" t="0" r="6350" b="5715"/>
            <wp:docPr id="88" name="图片 88" descr="Figure_optics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Figure_optics2.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452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optics2聚类评估指标:</w:t>
      </w:r>
    </w:p>
    <w:p w14:paraId="0BABD9F0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轮廓系数: -0.281</w:t>
      </w:r>
    </w:p>
    <w:p w14:paraId="45BE0C0F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left="720" w:leftChars="0" w:right="462" w:rightChars="210" w:firstLine="720" w:firstLineChars="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46221BFA">
      <w:pPr>
        <w:numPr>
          <w:ilvl w:val="0"/>
          <w:numId w:val="0"/>
        </w:numPr>
        <w:suppressAutoHyphens/>
        <w:autoSpaceDE/>
        <w:autoSpaceDN/>
        <w:spacing w:before="60" w:after="60" w:line="360" w:lineRule="auto"/>
        <w:ind w:right="462" w:rightChars="210"/>
        <w:outlineLvl w:val="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DC29AC1">
      <w:pPr>
        <w:suppressAutoHyphens/>
        <w:autoSpaceDE/>
        <w:autoSpaceDN/>
        <w:spacing w:line="360" w:lineRule="auto"/>
        <w:ind w:right="462" w:rightChars="210"/>
        <w:rPr>
          <w:rFonts w:hint="default" w:ascii="Times New Roman" w:hAnsi="Times New Roman" w:eastAsia="宋体" w:cs="Times New Roman"/>
          <w:b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05F7C4EE">
      <w:pPr>
        <w:suppressAutoHyphens/>
        <w:autoSpaceDE/>
        <w:autoSpaceDN/>
        <w:spacing w:before="60" w:after="60" w:line="360" w:lineRule="auto"/>
        <w:ind w:left="62" w:leftChars="28" w:right="462" w:rightChars="210"/>
        <w:outlineLvl w:val="0"/>
        <w:rPr>
          <w:rFonts w:hint="eastAsia" w:ascii="Times New Roman" w:hAnsi="Times New Roman" w:eastAsia="宋体" w:cs="Times New Roman"/>
          <w:b/>
          <w:color w:val="FF0000"/>
          <w:sz w:val="24"/>
          <w:szCs w:val="24"/>
          <w:lang w:eastAsia="zh-CN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五</w:t>
      </w:r>
      <w:r>
        <w:rPr>
          <w:rFonts w:ascii="Times New Roman" w:hAnsi="Times New Roman" w:eastAsia="宋体" w:cs="Times New Roman"/>
          <w:b/>
          <w:color w:val="FF0000"/>
          <w:sz w:val="24"/>
          <w:szCs w:val="24"/>
        </w:rPr>
        <w:t>、</w:t>
      </w: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结论</w:t>
      </w:r>
    </w:p>
    <w:p w14:paraId="4ABCA05F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通过本次聚类分析实验，我深刻体会到理论与实践相结合的重要性。在完成四个不同特性数据集的聚类分析过程中，我获得了许多宝贵的经验和见解。</w:t>
      </w:r>
    </w:p>
    <w:p w14:paraId="6A5054FF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实验中最深刻的体会是，没有"万能"的聚类算法。在1000点数据集上，K-means、层次聚类等传统方法表现稳定；而在信用卡数据集上，谱聚类展现出独特优势；对于股票时序数据，则需要设计特殊的距离度量。这让我明白，选择聚类算法必须充分考虑数据的分布特性、维度、噪声水平等要素。</w:t>
      </w:r>
    </w:p>
    <w:p w14:paraId="1FA273C4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DBSCAN和OPTICS等密度聚类算法对参数极其敏感。通过反复试验，我学会了如何根据数据特性调整eps和min_samples参数，以及如何利用k-距离图等工具辅助参数选择。这个过程让我认识到，参数调优不仅需要理论指导，更需要实践经验。</w:t>
      </w:r>
    </w:p>
    <w:p w14:paraId="08E91DD3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</w:rPr>
      </w:pPr>
    </w:p>
    <w:p w14:paraId="586BB5EA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尝试用深度学习解决聚类问题是一次大胆的创新。虽然DNNv1和DNNv2方法在效果和效率上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可能</w:t>
      </w:r>
      <w:r>
        <w:rPr>
          <w:rFonts w:hint="eastAsia" w:ascii="Times New Roman" w:hAnsi="Times New Roman" w:eastAsia="宋体" w:cs="Times New Roman"/>
          <w:sz w:val="24"/>
          <w:szCs w:val="24"/>
        </w:rPr>
        <w:t>不如传统方法，但这次尝试让我深入思考了聚类问题的本质——如何在无监督条件下学习数据的底层结构。DNN方法训练成本高、收敛困难的问题也提醒我，创新需要建立在充分的理论分析基础上。</w:t>
      </w:r>
    </w:p>
    <w:p w14:paraId="79D38EB3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在处理股票数据时，我创新性地设计了基于相关系数的距离度量，这让我认识到合适的距离度量对聚类效果的决定性影响。不同的问题领域可能需要定制化的相似性衡量标准。</w:t>
      </w:r>
    </w:p>
    <w:p w14:paraId="3408BB12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通过同时使用轮廓系数、Calinski-Harabasz指数和Davies-Bouldin指数，我发现单一指标往往有局限性，需要综合多个指标才能全面评估聚类质量。特别是在处理复杂数据集时，不同指标可能给出矛盾的结论，这时候就需要结合业务理解和可视化结果做出判断。</w:t>
      </w:r>
    </w:p>
    <w:p w14:paraId="4BBAEBCE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</w:rPr>
      </w:pPr>
    </w:p>
    <w:p w14:paraId="7EB02AC3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从数据预处理、算法实现到结果可视化，整个流程的完整实现大大提升了我的工程能力。特别是在处理大规模数据时的效率优化、内存管理等方面，获得了宝贵的实践经验。</w:t>
      </w:r>
    </w:p>
    <w:p w14:paraId="5FFB4661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在实验过程中遇到了各种预料之外的问题——算法不收敛、内存溢出、可视化效果不佳等。通过查阅文档、调试代码、寻求替代方案，我的问题解决能力得到了显著提升。</w:t>
      </w:r>
    </w:p>
    <w:p w14:paraId="35C5FE58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</w:rPr>
      </w:pPr>
    </w:p>
    <w:p w14:paraId="314CCDAE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目前的参数选择还较多依赖经验和试错，未来可以探索更系统的参数优化方法，如网格搜索、贝叶斯优化等。</w:t>
      </w:r>
    </w:p>
    <w:p w14:paraId="16EC91BE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虽然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实践</w:t>
      </w:r>
      <w:r>
        <w:rPr>
          <w:rFonts w:hint="eastAsia" w:ascii="Times New Roman" w:hAnsi="Times New Roman" w:eastAsia="宋体" w:cs="Times New Roman"/>
          <w:sz w:val="24"/>
          <w:szCs w:val="24"/>
        </w:rPr>
        <w:t>了多种算法，但对某些算法（如谱聚类）的数学原理理解还不够深入，需要进一步加强理论学习。</w:t>
      </w:r>
    </w:p>
    <w:p w14:paraId="4525CECB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</w:rPr>
      </w:pPr>
    </w:p>
    <w:p w14:paraId="512AB434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eastAsia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</w:rPr>
        <w:t>本次实验不仅让我掌握了多种聚类算法的原理和实现，更重要的是培养了我面对复杂数据问题时分析问题、选择方法、评估结果的整体思维能力。这些经验对我未来从事数据挖掘相关工作具有重要的指导意义。实验过程中遇到的挑战和解决问题的经历，将成为我技术成长道路上宝贵的财富。</w:t>
      </w:r>
    </w:p>
    <w:p w14:paraId="22ACCF7E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Times New Roman" w:hAnsi="Times New Roman" w:eastAsia="宋体" w:cs="Times New Roman"/>
          <w:sz w:val="24"/>
          <w:szCs w:val="24"/>
        </w:rPr>
      </w:pPr>
    </w:p>
    <w:p w14:paraId="36E0C579">
      <w:pPr>
        <w:suppressAutoHyphens/>
        <w:autoSpaceDE/>
        <w:autoSpaceDN/>
        <w:spacing w:line="360" w:lineRule="auto"/>
        <w:ind w:left="62" w:leftChars="28" w:right="462" w:rightChars="210"/>
        <w:rPr>
          <w:rFonts w:ascii="Times New Roman" w:hAnsi="Times New Roman" w:eastAsia="宋体" w:cs="Times New Roman"/>
          <w:b/>
          <w:color w:val="FF0000"/>
          <w:sz w:val="24"/>
          <w:szCs w:val="24"/>
        </w:rPr>
      </w:pPr>
    </w:p>
    <w:p w14:paraId="3308F914">
      <w:pPr>
        <w:suppressAutoHyphens/>
        <w:autoSpaceDE/>
        <w:autoSpaceDN/>
        <w:spacing w:before="60" w:after="60" w:line="360" w:lineRule="auto"/>
        <w:ind w:left="62" w:leftChars="28" w:right="462" w:rightChars="210"/>
        <w:outlineLvl w:val="0"/>
        <w:rPr>
          <w:rFonts w:ascii="Times New Roman" w:hAnsi="Times New Roman" w:eastAsia="宋体" w:cs="Times New Roman"/>
          <w:b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六、大模型的使用说明</w:t>
      </w:r>
    </w:p>
    <w:p w14:paraId="03FE517B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本次实验主要借助大模型查询各种包的函数及其用说明文档、部分可视化代码的生成、实验感想的润色</w:t>
      </w:r>
      <w:bookmarkStart w:id="3" w:name="_GoBack"/>
      <w:bookmarkEnd w:id="3"/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。</w:t>
      </w:r>
    </w:p>
    <w:p w14:paraId="1879B5C4">
      <w:pPr>
        <w:suppressAutoHyphens/>
        <w:autoSpaceDE/>
        <w:autoSpaceDN/>
        <w:spacing w:before="60" w:after="60" w:line="360" w:lineRule="auto"/>
        <w:ind w:left="62" w:leftChars="28" w:right="462" w:rightChars="210"/>
        <w:outlineLvl w:val="0"/>
        <w:rPr>
          <w:rFonts w:ascii="Times New Roman" w:hAnsi="Times New Roman" w:eastAsia="宋体" w:cs="Times New Roman"/>
          <w:b/>
          <w:color w:val="FF0000"/>
          <w:sz w:val="24"/>
          <w:szCs w:val="24"/>
        </w:rPr>
      </w:pPr>
      <w:r>
        <w:rPr>
          <w:rFonts w:hint="eastAsia" w:ascii="Times New Roman" w:hAnsi="Times New Roman" w:eastAsia="宋体" w:cs="Times New Roman"/>
          <w:b/>
          <w:color w:val="FF0000"/>
          <w:sz w:val="24"/>
          <w:szCs w:val="24"/>
        </w:rPr>
        <w:t>七、代码附录</w:t>
      </w:r>
    </w:p>
    <w:p w14:paraId="5F78F626">
      <w:pPr>
        <w:suppressAutoHyphens/>
        <w:autoSpaceDE/>
        <w:autoSpaceDN/>
        <w:spacing w:line="360" w:lineRule="auto"/>
        <w:ind w:left="62" w:leftChars="28" w:right="462" w:rightChars="210" w:firstLine="719" w:firstLineChars="0"/>
        <w:rPr>
          <w:rFonts w:hint="default" w:ascii="宋体" w:hAnsi="宋体" w:eastAsia="宋体" w:cs="Times New Roman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见附件 对于不同数据代码可能不同，可见注释掉的部分</w:t>
      </w:r>
    </w:p>
    <w:p w14:paraId="0287E92C">
      <w:pPr>
        <w:suppressAutoHyphens/>
        <w:autoSpaceDE/>
        <w:autoSpaceDN/>
        <w:spacing w:line="360" w:lineRule="auto"/>
        <w:ind w:left="62" w:leftChars="28" w:right="462" w:rightChars="210"/>
        <w:rPr>
          <w:rFonts w:hint="eastAsia" w:ascii="宋体" w:hAnsi="宋体" w:eastAsia="宋体" w:cs="Times New Roman"/>
          <w:b/>
          <w:bCs/>
          <w:color w:val="FF0000"/>
          <w:sz w:val="24"/>
          <w:szCs w:val="24"/>
        </w:rPr>
      </w:pPr>
    </w:p>
    <w:sectPr>
      <w:headerReference r:id="rId3" w:type="default"/>
      <w:footerReference r:id="rId4" w:type="default"/>
      <w:pgSz w:w="11910" w:h="16840"/>
      <w:pgMar w:top="1920" w:right="600" w:bottom="1380" w:left="1640" w:header="1709" w:footer="1187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7979F5">
    <w:pPr>
      <w:pStyle w:val="3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3707130</wp:posOffset>
              </wp:positionH>
              <wp:positionV relativeFrom="page">
                <wp:posOffset>9798050</wp:posOffset>
              </wp:positionV>
              <wp:extent cx="158750" cy="222250"/>
              <wp:effectExtent l="0" t="0" r="0" b="0"/>
              <wp:wrapNone/>
              <wp:docPr id="13" name="Text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875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06A18BC">
                          <w:pPr>
                            <w:pStyle w:val="3"/>
                            <w:spacing w:before="35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3" o:spid="_x0000_s1026" o:spt="202" type="#_x0000_t202" style="position:absolute;left:0pt;margin-left:291.9pt;margin-top:771.5pt;height:17.5pt;width:12.5pt;mso-position-horizontal-relative:page;mso-position-vertical-relative:page;z-index:-251656192;mso-width-relative:page;mso-height-relative:page;" filled="f" stroked="f" coordsize="21600,21600" o:gfxdata="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606A18BC">
                    <w:pPr>
                      <w:pStyle w:val="3"/>
                      <w:spacing w:before="35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A3EBB4">
    <w:pPr>
      <w:pStyle w:val="3"/>
      <w:pBdr>
        <w:bottom w:val="single" w:color="auto" w:sz="4" w:space="1"/>
      </w:pBdr>
      <w:spacing w:line="14" w:lineRule="auto"/>
      <w:rPr>
        <w:rFonts w:eastAsiaTheme="minorEastAsia"/>
        <w:sz w:val="20"/>
      </w:rPr>
    </w:pPr>
    <w:r>
      <w:rPr>
        <w:rFonts w:eastAsiaTheme="minorEastAsia"/>
        <w:sz w:val="20"/>
      </w:rPr>
      <w:ptab w:relativeTo="margin" w:alignment="center" w:leader="underscore"/>
    </w:r>
    <w: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page">
                <wp:posOffset>2724150</wp:posOffset>
              </wp:positionH>
              <wp:positionV relativeFrom="page">
                <wp:posOffset>857250</wp:posOffset>
              </wp:positionV>
              <wp:extent cx="2260600" cy="291465"/>
              <wp:effectExtent l="0" t="0" r="0" b="0"/>
              <wp:wrapNone/>
              <wp:docPr id="12" name="Text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60600" cy="2914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CCA679D">
                          <w:pPr>
                            <w:pStyle w:val="3"/>
                            <w:spacing w:line="258" w:lineRule="exact"/>
                            <w:ind w:left="20"/>
                            <w:rPr>
                              <w:rFonts w:ascii="宋体" w:eastAsia="宋体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int="eastAsia" w:ascii="宋体" w:eastAsia="宋体"/>
                              <w:sz w:val="24"/>
                              <w:szCs w:val="24"/>
                            </w:rPr>
                            <w:t>2</w:t>
                          </w:r>
                          <w:r>
                            <w:rPr>
                              <w:rFonts w:ascii="宋体" w:eastAsia="宋体"/>
                              <w:sz w:val="24"/>
                              <w:szCs w:val="24"/>
                            </w:rPr>
                            <w:t>025秋</w:t>
                          </w:r>
                          <w:r>
                            <w:rPr>
                              <w:rFonts w:hint="eastAsia" w:ascii="宋体" w:eastAsia="宋体"/>
                              <w:sz w:val="24"/>
                              <w:szCs w:val="24"/>
                            </w:rPr>
                            <w:t xml:space="preserve"> 数据挖掘实验报告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12" o:spid="_x0000_s1026" o:spt="202" type="#_x0000_t202" style="position:absolute;left:0pt;margin-left:214.5pt;margin-top:67.5pt;height:22.95pt;width:178pt;mso-position-horizontal-relative:page;mso-position-vertical-relative:page;z-index:-251657216;mso-width-relative:page;mso-height-relative:page;" filled="f" stroked="f" coordsize="21600,21600" o:gfxdata="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 w14:paraId="3CCA679D">
                    <w:pPr>
                      <w:pStyle w:val="3"/>
                      <w:spacing w:line="258" w:lineRule="exact"/>
                      <w:ind w:left="20"/>
                      <w:rPr>
                        <w:rFonts w:ascii="宋体" w:eastAsia="宋体"/>
                        <w:sz w:val="24"/>
                        <w:szCs w:val="24"/>
                      </w:rPr>
                    </w:pPr>
                    <w:r>
                      <w:rPr>
                        <w:rFonts w:hint="eastAsia" w:ascii="宋体" w:eastAsia="宋体"/>
                        <w:sz w:val="24"/>
                        <w:szCs w:val="24"/>
                      </w:rPr>
                      <w:t>2</w:t>
                    </w:r>
                    <w:r>
                      <w:rPr>
                        <w:rFonts w:ascii="宋体" w:eastAsia="宋体"/>
                        <w:sz w:val="24"/>
                        <w:szCs w:val="24"/>
                      </w:rPr>
                      <w:t>025秋</w:t>
                    </w:r>
                    <w:r>
                      <w:rPr>
                        <w:rFonts w:hint="eastAsia" w:ascii="宋体" w:eastAsia="宋体"/>
                        <w:sz w:val="24"/>
                        <w:szCs w:val="24"/>
                      </w:rPr>
                      <w:t xml:space="preserve"> 数据挖掘实验报告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5F102D"/>
    <w:multiLevelType w:val="singleLevel"/>
    <w:tmpl w:val="0A5F102D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1B7A4A7C"/>
    <w:multiLevelType w:val="multilevel"/>
    <w:tmpl w:val="1B7A4A7C"/>
    <w:lvl w:ilvl="0" w:tentative="0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2">
    <w:nsid w:val="45ED4D57"/>
    <w:multiLevelType w:val="multilevel"/>
    <w:tmpl w:val="45ED4D57"/>
    <w:lvl w:ilvl="0" w:tentative="0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77DDBF6F"/>
    <w:multiLevelType w:val="singleLevel"/>
    <w:tmpl w:val="77DDBF6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compat>
    <w:ulTrailSpace/>
    <w:doNotExpandShiftReturn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4E75"/>
    <w:rsid w:val="00107AD0"/>
    <w:rsid w:val="00156B55"/>
    <w:rsid w:val="001B40C0"/>
    <w:rsid w:val="001F0916"/>
    <w:rsid w:val="001F500C"/>
    <w:rsid w:val="00282B4C"/>
    <w:rsid w:val="00322E13"/>
    <w:rsid w:val="00365247"/>
    <w:rsid w:val="003C58A8"/>
    <w:rsid w:val="003E2C43"/>
    <w:rsid w:val="004B071A"/>
    <w:rsid w:val="00564E75"/>
    <w:rsid w:val="00666123"/>
    <w:rsid w:val="00855725"/>
    <w:rsid w:val="00956FC5"/>
    <w:rsid w:val="009E3A41"/>
    <w:rsid w:val="00AD1409"/>
    <w:rsid w:val="00AF2831"/>
    <w:rsid w:val="00B54C5C"/>
    <w:rsid w:val="00D077A3"/>
    <w:rsid w:val="00D9423F"/>
    <w:rsid w:val="00DC763A"/>
    <w:rsid w:val="00E52F0E"/>
    <w:rsid w:val="00F11278"/>
    <w:rsid w:val="047A3B5A"/>
    <w:rsid w:val="0A092BD9"/>
    <w:rsid w:val="0EDA03CF"/>
    <w:rsid w:val="11A176FC"/>
    <w:rsid w:val="12177A76"/>
    <w:rsid w:val="149C1746"/>
    <w:rsid w:val="14EF23D4"/>
    <w:rsid w:val="167313B9"/>
    <w:rsid w:val="192C7B3B"/>
    <w:rsid w:val="1C087F31"/>
    <w:rsid w:val="1DAB4B7A"/>
    <w:rsid w:val="22092A4D"/>
    <w:rsid w:val="27103486"/>
    <w:rsid w:val="2BC07112"/>
    <w:rsid w:val="330C5891"/>
    <w:rsid w:val="39597465"/>
    <w:rsid w:val="43B42FEA"/>
    <w:rsid w:val="45D463A0"/>
    <w:rsid w:val="493A2AEE"/>
    <w:rsid w:val="49734A2B"/>
    <w:rsid w:val="4E346D0B"/>
    <w:rsid w:val="5079617F"/>
    <w:rsid w:val="54363906"/>
    <w:rsid w:val="5C2C2052"/>
    <w:rsid w:val="618A3CB5"/>
    <w:rsid w:val="64C04EAC"/>
    <w:rsid w:val="66D94BB4"/>
    <w:rsid w:val="67C83E27"/>
    <w:rsid w:val="6FEA24DA"/>
    <w:rsid w:val="718341EF"/>
    <w:rsid w:val="74C32361"/>
    <w:rsid w:val="79EA26CE"/>
    <w:rsid w:val="7B6020D8"/>
    <w:rsid w:val="7D23481F"/>
    <w:rsid w:val="7F592D0B"/>
    <w:rsid w:val="FD7B6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Palatino Linotype" w:hAnsi="Palatino Linotype" w:eastAsia="Palatino Linotype" w:cs="Palatino Linotype"/>
      <w:sz w:val="22"/>
      <w:szCs w:val="22"/>
      <w:lang w:val="en-US" w:eastAsia="zh-CN" w:bidi="ar-SA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3">
    <w:name w:val="Body Text"/>
    <w:basedOn w:val="1"/>
    <w:qFormat/>
    <w:uiPriority w:val="1"/>
  </w:style>
  <w:style w:type="paragraph" w:styleId="4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head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itle"/>
    <w:basedOn w:val="1"/>
    <w:qFormat/>
    <w:uiPriority w:val="10"/>
    <w:pPr>
      <w:spacing w:before="1"/>
      <w:ind w:right="1038"/>
      <w:jc w:val="center"/>
    </w:pPr>
    <w:rPr>
      <w:rFonts w:ascii="宋体" w:hAnsi="宋体" w:eastAsia="宋体" w:cs="宋体"/>
      <w:sz w:val="34"/>
      <w:szCs w:val="34"/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10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34"/>
    <w:pPr>
      <w:spacing w:before="56"/>
      <w:ind w:left="614" w:hanging="228"/>
    </w:pPr>
  </w:style>
  <w:style w:type="paragraph" w:customStyle="1" w:styleId="12">
    <w:name w:val="Table Paragraph"/>
    <w:basedOn w:val="1"/>
    <w:qFormat/>
    <w:uiPriority w:val="1"/>
    <w:pPr>
      <w:spacing w:before="21"/>
      <w:ind w:left="50"/>
      <w:jc w:val="center"/>
    </w:pPr>
  </w:style>
  <w:style w:type="character" w:customStyle="1" w:styleId="13">
    <w:name w:val="页眉 字符"/>
    <w:basedOn w:val="9"/>
    <w:link w:val="5"/>
    <w:uiPriority w:val="99"/>
    <w:rPr>
      <w:rFonts w:ascii="Palatino Linotype" w:hAnsi="Palatino Linotype" w:eastAsia="Palatino Linotype" w:cs="Palatino Linotype"/>
      <w:sz w:val="18"/>
      <w:szCs w:val="18"/>
      <w:lang w:eastAsia="zh-CN"/>
    </w:rPr>
  </w:style>
  <w:style w:type="character" w:customStyle="1" w:styleId="14">
    <w:name w:val="页脚 字符"/>
    <w:basedOn w:val="9"/>
    <w:link w:val="4"/>
    <w:uiPriority w:val="99"/>
    <w:rPr>
      <w:rFonts w:ascii="Palatino Linotype" w:hAnsi="Palatino Linotype" w:eastAsia="Palatino Linotype" w:cs="Palatino Linotype"/>
      <w:sz w:val="18"/>
      <w:szCs w:val="18"/>
      <w:lang w:eastAsia="zh-CN"/>
    </w:rPr>
  </w:style>
  <w:style w:type="character" w:styleId="15">
    <w:name w:val="Placeholder Text"/>
    <w:basedOn w:val="9"/>
    <w:semiHidden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customXml" Target="../customXml/item2.xml"/><Relationship Id="rId91" Type="http://schemas.openxmlformats.org/officeDocument/2006/relationships/numbering" Target="numbering.xml"/><Relationship Id="rId90" Type="http://schemas.openxmlformats.org/officeDocument/2006/relationships/customXml" Target="../customXml/item1.xml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Version="6" StyleName="APA" SelectedStyle="\APASixthEditionOfficeOnline.xsl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BA2741A-62D7-424B-A504-22F38870EDF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3788</Words>
  <Characters>6923</Characters>
  <Lines>6</Lines>
  <Paragraphs>1</Paragraphs>
  <TotalTime>8</TotalTime>
  <ScaleCrop>false</ScaleCrop>
  <LinksUpToDate>false</LinksUpToDate>
  <CharactersWithSpaces>7178</CharactersWithSpaces>
  <Application>WPS Office_12.1.0.23125_F1E327BC-269C-435d-A152-05C5408002CA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2024-04-11T12:21:00Z</dcterms:created>
  <dc:creator>user</dc:creator>
  <cp:lastModifiedBy>任宇航</cp:lastModifiedBy>
  <dcterms:modified xsi:type="dcterms:W3CDTF">2025-11-08T17:01:51Z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2024-03-09T00:00:00Z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2024-03-09T00:00:00Z</vt:filetime>
  </property>
  <property fmtid="{D5CDD505-2E9C-101B-9397-08002B2CF9AE}" pid="6" name="KSOProductBuildVer">
    <vt:lpwstr>2052-12.1.0.23125</vt:lpwstr>
  </property>
  <property fmtid="{D5CDD505-2E9C-101B-9397-08002B2CF9AE}" pid="7" name="ICV">
    <vt:lpwstr>62CBEF22CB977E973263276881EA0B79_42</vt:lpwstr>
  </property>
  <property fmtid="{D5CDD505-2E9C-101B-9397-08002B2CF9AE}" pid="8" name="KSOTemplateDocerSaveRecord">
    <vt:lpwstr>eyJoZGlkIjoiMGRkMWE4ZDVkOTBjYmFhZTliN2RhYjQwZWFiMjdmZTciLCJ1c2VySWQiOiIxNjA4NzU0OTk0In0=</vt:lpwstr>
  </property>
</Properties>
</file>